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AD" w:rsidRPr="00B358EE" w:rsidRDefault="003300AD" w:rsidP="00712BE2">
      <w:pPr>
        <w:spacing w:line="276" w:lineRule="auto"/>
        <w:contextualSpacing/>
        <w:jc w:val="center"/>
        <w:rPr>
          <w:rFonts w:ascii="Times New Roman" w:hAnsi="Times New Roman"/>
          <w:b/>
          <w:sz w:val="28"/>
          <w:szCs w:val="28"/>
          <w:lang w:val="lv-LV"/>
        </w:rPr>
      </w:pPr>
      <w:r w:rsidRPr="00B358EE">
        <w:rPr>
          <w:rFonts w:ascii="Times New Roman" w:hAnsi="Times New Roman"/>
          <w:b/>
          <w:sz w:val="28"/>
          <w:szCs w:val="28"/>
        </w:rPr>
        <w:t>Памятник солдатам</w:t>
      </w:r>
      <w:r w:rsidRPr="00B358EE">
        <w:rPr>
          <w:rFonts w:ascii="Times New Roman" w:hAnsi="Times New Roman"/>
          <w:b/>
          <w:sz w:val="28"/>
          <w:szCs w:val="28"/>
          <w:lang w:val="lv-LV"/>
        </w:rPr>
        <w:t xml:space="preserve"> </w:t>
      </w:r>
      <w:r w:rsidRPr="00B358EE">
        <w:rPr>
          <w:rFonts w:ascii="Times New Roman" w:hAnsi="Times New Roman"/>
          <w:b/>
          <w:sz w:val="28"/>
          <w:szCs w:val="28"/>
        </w:rPr>
        <w:t>Первой мировой войны</w:t>
      </w:r>
    </w:p>
    <w:p w:rsidR="003300AD" w:rsidRPr="00D16278" w:rsidRDefault="003300AD" w:rsidP="007025C4">
      <w:pPr>
        <w:spacing w:line="276" w:lineRule="auto"/>
        <w:contextualSpacing/>
        <w:rPr>
          <w:rFonts w:ascii="Times New Roman" w:hAnsi="Times New Roman"/>
          <w:b/>
          <w:i/>
          <w:sz w:val="28"/>
          <w:szCs w:val="28"/>
        </w:rPr>
      </w:pPr>
      <w:r w:rsidRPr="00B358EE">
        <w:rPr>
          <w:rFonts w:ascii="Times New Roman" w:hAnsi="Times New Roman"/>
          <w:b/>
          <w:sz w:val="28"/>
          <w:szCs w:val="28"/>
          <w:lang w:val="lv-LV"/>
        </w:rPr>
        <w:t xml:space="preserve">                                             </w:t>
      </w:r>
      <w:r w:rsidRPr="00D16278">
        <w:rPr>
          <w:rFonts w:ascii="Times New Roman" w:hAnsi="Times New Roman"/>
          <w:b/>
          <w:i/>
          <w:sz w:val="28"/>
          <w:szCs w:val="28"/>
        </w:rPr>
        <w:t>Спите, орлы боевые</w:t>
      </w:r>
    </w:p>
    <w:p w:rsidR="003300AD" w:rsidRPr="00B358EE" w:rsidRDefault="003300AD" w:rsidP="00192849">
      <w:pPr>
        <w:contextualSpacing/>
        <w:jc w:val="both"/>
        <w:rPr>
          <w:rFonts w:ascii="Times New Roman" w:hAnsi="Times New Roman"/>
          <w:sz w:val="28"/>
          <w:szCs w:val="28"/>
        </w:rPr>
      </w:pPr>
      <w:r w:rsidRPr="00B358EE">
        <w:rPr>
          <w:rFonts w:ascii="Times New Roman" w:hAnsi="Times New Roman"/>
          <w:sz w:val="28"/>
          <w:szCs w:val="28"/>
        </w:rPr>
        <w:t xml:space="preserve">     </w:t>
      </w:r>
    </w:p>
    <w:p w:rsidR="003300AD" w:rsidRPr="00192849" w:rsidRDefault="003300AD" w:rsidP="00192849">
      <w:pPr>
        <w:contextualSpacing/>
        <w:jc w:val="right"/>
        <w:rPr>
          <w:rFonts w:ascii="Times New Roman" w:hAnsi="Times New Roman"/>
          <w:sz w:val="20"/>
          <w:szCs w:val="20"/>
        </w:rPr>
      </w:pPr>
      <w:r w:rsidRPr="00192849">
        <w:rPr>
          <w:rFonts w:ascii="Times New Roman" w:hAnsi="Times New Roman"/>
          <w:sz w:val="24"/>
          <w:szCs w:val="24"/>
        </w:rPr>
        <w:tab/>
      </w:r>
      <w:r w:rsidRPr="00192849">
        <w:rPr>
          <w:rFonts w:ascii="Times New Roman" w:hAnsi="Times New Roman"/>
          <w:sz w:val="24"/>
          <w:szCs w:val="24"/>
        </w:rPr>
        <w:tab/>
      </w:r>
      <w:r w:rsidRPr="00192849">
        <w:rPr>
          <w:rFonts w:ascii="Times New Roman" w:hAnsi="Times New Roman"/>
          <w:sz w:val="24"/>
          <w:szCs w:val="24"/>
        </w:rPr>
        <w:tab/>
        <w:t xml:space="preserve">         </w:t>
      </w:r>
      <w:r w:rsidRPr="00192849">
        <w:rPr>
          <w:rFonts w:ascii="Times New Roman" w:hAnsi="Times New Roman"/>
          <w:sz w:val="24"/>
          <w:szCs w:val="24"/>
        </w:rPr>
        <w:tab/>
      </w:r>
      <w:r w:rsidRPr="00192849">
        <w:rPr>
          <w:rFonts w:ascii="Times New Roman" w:hAnsi="Times New Roman"/>
          <w:sz w:val="24"/>
          <w:szCs w:val="24"/>
        </w:rPr>
        <w:tab/>
      </w:r>
      <w:r w:rsidRPr="00192849">
        <w:rPr>
          <w:rFonts w:ascii="Times New Roman" w:hAnsi="Times New Roman"/>
          <w:sz w:val="24"/>
          <w:szCs w:val="24"/>
        </w:rPr>
        <w:tab/>
      </w:r>
      <w:r w:rsidRPr="00192849">
        <w:rPr>
          <w:rFonts w:ascii="Times New Roman" w:hAnsi="Times New Roman"/>
          <w:sz w:val="24"/>
          <w:szCs w:val="24"/>
        </w:rPr>
        <w:tab/>
      </w:r>
      <w:r>
        <w:rPr>
          <w:rFonts w:ascii="Times New Roman" w:hAnsi="Times New Roman"/>
          <w:sz w:val="24"/>
          <w:szCs w:val="24"/>
        </w:rPr>
        <w:t xml:space="preserve"> </w:t>
      </w:r>
      <w:r w:rsidRPr="00192849">
        <w:rPr>
          <w:rFonts w:ascii="Times New Roman" w:hAnsi="Times New Roman"/>
          <w:sz w:val="20"/>
          <w:szCs w:val="20"/>
        </w:rPr>
        <w:t xml:space="preserve">В неизвестности потомство не живет, </w:t>
      </w:r>
    </w:p>
    <w:p w:rsidR="003300AD" w:rsidRPr="00192849" w:rsidRDefault="003300AD" w:rsidP="006E145C">
      <w:pPr>
        <w:ind w:left="4956"/>
        <w:contextualSpacing/>
        <w:rPr>
          <w:rFonts w:ascii="Times New Roman" w:hAnsi="Times New Roman"/>
          <w:sz w:val="20"/>
          <w:szCs w:val="20"/>
          <w:lang w:val="lv-LV"/>
        </w:rPr>
      </w:pPr>
      <w:r>
        <w:rPr>
          <w:rFonts w:ascii="Times New Roman" w:hAnsi="Times New Roman"/>
          <w:sz w:val="20"/>
          <w:szCs w:val="20"/>
        </w:rPr>
        <w:t xml:space="preserve">                        </w:t>
      </w:r>
      <w:r w:rsidRPr="00192849">
        <w:rPr>
          <w:rFonts w:ascii="Times New Roman" w:hAnsi="Times New Roman"/>
          <w:sz w:val="20"/>
          <w:szCs w:val="20"/>
        </w:rPr>
        <w:t>а пресмыкается</w:t>
      </w:r>
    </w:p>
    <w:p w:rsidR="003300AD" w:rsidRDefault="003300AD" w:rsidP="00192849">
      <w:pPr>
        <w:contextualSpacing/>
        <w:jc w:val="right"/>
        <w:rPr>
          <w:rFonts w:ascii="Times New Roman" w:hAnsi="Times New Roman"/>
          <w:i/>
          <w:sz w:val="20"/>
          <w:szCs w:val="20"/>
        </w:rPr>
      </w:pPr>
      <w:r w:rsidRPr="00192849">
        <w:rPr>
          <w:rFonts w:ascii="Times New Roman" w:hAnsi="Times New Roman"/>
          <w:sz w:val="20"/>
          <w:szCs w:val="20"/>
        </w:rPr>
        <w:tab/>
      </w:r>
      <w:r w:rsidRPr="00192849">
        <w:rPr>
          <w:rFonts w:ascii="Times New Roman" w:hAnsi="Times New Roman"/>
          <w:sz w:val="20"/>
          <w:szCs w:val="20"/>
        </w:rPr>
        <w:tab/>
      </w:r>
      <w:r w:rsidRPr="00192849">
        <w:rPr>
          <w:rFonts w:ascii="Times New Roman" w:hAnsi="Times New Roman"/>
          <w:sz w:val="20"/>
          <w:szCs w:val="20"/>
        </w:rPr>
        <w:tab/>
      </w:r>
      <w:r w:rsidRPr="00192849">
        <w:rPr>
          <w:rFonts w:ascii="Times New Roman" w:hAnsi="Times New Roman"/>
          <w:sz w:val="20"/>
          <w:szCs w:val="20"/>
        </w:rPr>
        <w:tab/>
      </w:r>
      <w:r w:rsidRPr="00192849">
        <w:rPr>
          <w:rFonts w:ascii="Times New Roman" w:hAnsi="Times New Roman"/>
          <w:sz w:val="20"/>
          <w:szCs w:val="20"/>
        </w:rPr>
        <w:tab/>
      </w:r>
      <w:r w:rsidRPr="00192849">
        <w:rPr>
          <w:rFonts w:ascii="Times New Roman" w:hAnsi="Times New Roman"/>
          <w:sz w:val="20"/>
          <w:szCs w:val="20"/>
        </w:rPr>
        <w:tab/>
      </w:r>
      <w:r w:rsidRPr="00192849">
        <w:rPr>
          <w:rFonts w:ascii="Times New Roman" w:hAnsi="Times New Roman"/>
          <w:sz w:val="20"/>
          <w:szCs w:val="20"/>
        </w:rPr>
        <w:tab/>
      </w:r>
      <w:r w:rsidRPr="00192849">
        <w:rPr>
          <w:rFonts w:ascii="Times New Roman" w:hAnsi="Times New Roman"/>
          <w:sz w:val="20"/>
          <w:szCs w:val="20"/>
        </w:rPr>
        <w:tab/>
      </w:r>
      <w:r w:rsidRPr="00192849">
        <w:rPr>
          <w:rFonts w:ascii="Times New Roman" w:hAnsi="Times New Roman"/>
          <w:sz w:val="20"/>
          <w:szCs w:val="20"/>
        </w:rPr>
        <w:tab/>
      </w:r>
      <w:r w:rsidRPr="00192849">
        <w:rPr>
          <w:rFonts w:ascii="Times New Roman" w:hAnsi="Times New Roman"/>
          <w:i/>
          <w:sz w:val="20"/>
          <w:szCs w:val="20"/>
        </w:rPr>
        <w:t xml:space="preserve">                         А.С. Пушкин</w:t>
      </w:r>
    </w:p>
    <w:p w:rsidR="003300AD" w:rsidRDefault="003300AD" w:rsidP="00192849">
      <w:pPr>
        <w:contextualSpacing/>
        <w:jc w:val="right"/>
        <w:rPr>
          <w:rFonts w:ascii="Times New Roman" w:hAnsi="Times New Roman"/>
          <w:i/>
          <w:sz w:val="20"/>
          <w:szCs w:val="20"/>
        </w:rPr>
      </w:pPr>
    </w:p>
    <w:p w:rsidR="003300AD" w:rsidRPr="007133AB" w:rsidRDefault="003300AD" w:rsidP="00192849">
      <w:pPr>
        <w:contextualSpacing/>
        <w:jc w:val="right"/>
        <w:rPr>
          <w:rFonts w:ascii="Times New Roman" w:hAnsi="Times New Roman"/>
          <w:i/>
          <w:sz w:val="20"/>
          <w:szCs w:val="20"/>
        </w:rPr>
      </w:pPr>
    </w:p>
    <w:p w:rsidR="003300AD" w:rsidRDefault="003300AD" w:rsidP="00B358EE">
      <w:pPr>
        <w:contextualSpacing/>
        <w:jc w:val="right"/>
        <w:rPr>
          <w:rFonts w:ascii="Times New Roman" w:hAnsi="Times New Roman"/>
          <w:i/>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68pt;height:351pt;visibility:visible">
            <v:imagedata r:id="rId5" o:title=""/>
          </v:shape>
        </w:pict>
      </w:r>
    </w:p>
    <w:p w:rsidR="003300AD" w:rsidRPr="00B16F2F" w:rsidRDefault="003300AD" w:rsidP="00B358EE">
      <w:pPr>
        <w:contextualSpacing/>
        <w:jc w:val="right"/>
        <w:rPr>
          <w:rFonts w:ascii="Times New Roman" w:hAnsi="Times New Roman"/>
          <w:i/>
          <w:sz w:val="24"/>
          <w:szCs w:val="24"/>
        </w:rPr>
      </w:pPr>
    </w:p>
    <w:p w:rsidR="003300AD" w:rsidRPr="00B16F2F" w:rsidRDefault="003300AD" w:rsidP="00B358EE">
      <w:pPr>
        <w:contextualSpacing/>
        <w:jc w:val="both"/>
        <w:rPr>
          <w:rFonts w:ascii="Times New Roman" w:hAnsi="Times New Roman"/>
          <w:sz w:val="24"/>
          <w:szCs w:val="24"/>
          <w:lang w:val="lv-LV"/>
        </w:rPr>
      </w:pPr>
      <w:r w:rsidRPr="00B16F2F">
        <w:rPr>
          <w:rFonts w:ascii="Times New Roman" w:hAnsi="Times New Roman"/>
          <w:sz w:val="24"/>
          <w:szCs w:val="24"/>
        </w:rPr>
        <w:t xml:space="preserve">  </w:t>
      </w:r>
      <w:r w:rsidRPr="00B16F2F">
        <w:rPr>
          <w:rFonts w:ascii="Times New Roman" w:hAnsi="Times New Roman"/>
          <w:sz w:val="24"/>
          <w:szCs w:val="24"/>
          <w:lang w:val="lv-LV"/>
        </w:rPr>
        <w:t xml:space="preserve">      </w:t>
      </w:r>
      <w:r w:rsidRPr="00B16F2F">
        <w:rPr>
          <w:rFonts w:ascii="Times New Roman" w:hAnsi="Times New Roman"/>
          <w:sz w:val="24"/>
          <w:szCs w:val="24"/>
        </w:rPr>
        <w:t xml:space="preserve">Знаменательным событием на Покровском кладбище стала реконструкция обелиска русским воинам, сражавшимся за Ригу в годы </w:t>
      </w:r>
      <w:r>
        <w:rPr>
          <w:rFonts w:ascii="Times New Roman" w:hAnsi="Times New Roman"/>
          <w:sz w:val="24"/>
          <w:szCs w:val="24"/>
          <w:lang w:val="lv-LV"/>
        </w:rPr>
        <w:t xml:space="preserve"> </w:t>
      </w:r>
      <w:r w:rsidRPr="00B16F2F">
        <w:rPr>
          <w:rFonts w:ascii="Times New Roman" w:hAnsi="Times New Roman"/>
          <w:sz w:val="24"/>
          <w:szCs w:val="24"/>
        </w:rPr>
        <w:t>Первой мировой войны. На вопрос</w:t>
      </w:r>
      <w:r>
        <w:rPr>
          <w:rFonts w:ascii="Times New Roman" w:hAnsi="Times New Roman"/>
          <w:sz w:val="24"/>
          <w:szCs w:val="24"/>
        </w:rPr>
        <w:t>: «П</w:t>
      </w:r>
      <w:r w:rsidRPr="00B16F2F">
        <w:rPr>
          <w:rFonts w:ascii="Times New Roman" w:hAnsi="Times New Roman"/>
          <w:sz w:val="24"/>
          <w:szCs w:val="24"/>
        </w:rPr>
        <w:t>очему восстановлением отдельных захоронений, в том числе и обелиска русским воинам, занимается Пушкинское общество Латвии</w:t>
      </w:r>
      <w:r>
        <w:rPr>
          <w:rFonts w:ascii="Times New Roman" w:hAnsi="Times New Roman"/>
          <w:sz w:val="24"/>
          <w:szCs w:val="24"/>
        </w:rPr>
        <w:t>?»</w:t>
      </w:r>
      <w:r w:rsidRPr="00B16F2F">
        <w:rPr>
          <w:rFonts w:ascii="Times New Roman" w:hAnsi="Times New Roman"/>
          <w:sz w:val="24"/>
          <w:szCs w:val="24"/>
        </w:rPr>
        <w:t xml:space="preserve"> – отвечу словами самого поэта: «В неизвестности потомство не живет, а пресмыкается». И когда внук с трудом может назвать имя своего де</w:t>
      </w:r>
      <w:r>
        <w:rPr>
          <w:rFonts w:ascii="Times New Roman" w:hAnsi="Times New Roman"/>
          <w:sz w:val="24"/>
          <w:szCs w:val="24"/>
        </w:rPr>
        <w:t>да ─ такая беспамятность страшна</w:t>
      </w:r>
      <w:r>
        <w:rPr>
          <w:rFonts w:ascii="Times New Roman" w:hAnsi="Times New Roman"/>
          <w:sz w:val="24"/>
          <w:szCs w:val="24"/>
          <w:lang w:val="lv-LV"/>
        </w:rPr>
        <w:t>.</w:t>
      </w:r>
      <w:r w:rsidRPr="00B16F2F">
        <w:rPr>
          <w:rFonts w:ascii="Times New Roman" w:hAnsi="Times New Roman"/>
          <w:sz w:val="24"/>
          <w:szCs w:val="24"/>
        </w:rPr>
        <w:t xml:space="preserve"> </w:t>
      </w:r>
    </w:p>
    <w:p w:rsidR="003300AD" w:rsidRDefault="003300AD" w:rsidP="00AF7E65">
      <w:pPr>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Pr="00AF7E65">
        <w:rPr>
          <w:rFonts w:ascii="Times New Roman" w:hAnsi="Times New Roman"/>
          <w:color w:val="000000"/>
          <w:sz w:val="24"/>
          <w:szCs w:val="24"/>
        </w:rPr>
        <w:t>За годы атеизма и забвения обелиск успел фактически развалиться на куски</w:t>
      </w:r>
      <w:r w:rsidRPr="00AF7E65">
        <w:rPr>
          <w:sz w:val="24"/>
          <w:szCs w:val="24"/>
        </w:rPr>
        <w:t>,</w:t>
      </w:r>
      <w:r w:rsidRPr="00AF7E65">
        <w:rPr>
          <w:sz w:val="24"/>
          <w:szCs w:val="24"/>
          <w:lang w:val="lv-LV"/>
        </w:rPr>
        <w:t xml:space="preserve"> </w:t>
      </w:r>
      <w:r w:rsidRPr="00AF7E65">
        <w:rPr>
          <w:sz w:val="24"/>
          <w:szCs w:val="24"/>
        </w:rPr>
        <w:t xml:space="preserve">поэтому пришлось восстанавливать его полностью. </w:t>
      </w:r>
      <w:r w:rsidRPr="00AF7E65">
        <w:rPr>
          <w:rFonts w:ascii="Times New Roman" w:hAnsi="Times New Roman"/>
          <w:color w:val="000000"/>
          <w:sz w:val="24"/>
          <w:szCs w:val="24"/>
        </w:rPr>
        <w:t xml:space="preserve">Трещины были такие большие, что, как говорили строители, достаточно было толкнуть стенки, чтобы окончательно все погубить. </w:t>
      </w:r>
      <w:r w:rsidRPr="00AF7E65">
        <w:rPr>
          <w:rFonts w:ascii="Times New Roman" w:hAnsi="Times New Roman"/>
          <w:color w:val="000000"/>
          <w:sz w:val="24"/>
          <w:szCs w:val="24"/>
          <w:lang w:val="lv-LV"/>
        </w:rPr>
        <w:t xml:space="preserve">По благословению Митрополита Рижского и всея </w:t>
      </w:r>
      <w:r w:rsidRPr="00AF7E65">
        <w:rPr>
          <w:rFonts w:ascii="Times New Roman" w:hAnsi="Times New Roman"/>
          <w:color w:val="000000"/>
          <w:sz w:val="24"/>
          <w:szCs w:val="24"/>
        </w:rPr>
        <w:t>Л</w:t>
      </w:r>
      <w:r w:rsidRPr="00AF7E65">
        <w:rPr>
          <w:rFonts w:ascii="Times New Roman" w:hAnsi="Times New Roman"/>
          <w:color w:val="000000"/>
          <w:sz w:val="24"/>
          <w:szCs w:val="24"/>
          <w:lang w:val="lv-LV"/>
        </w:rPr>
        <w:t>атвии Александра</w:t>
      </w:r>
      <w:r>
        <w:rPr>
          <w:rFonts w:ascii="Times New Roman" w:hAnsi="Times New Roman"/>
          <w:color w:val="000000"/>
          <w:sz w:val="24"/>
          <w:szCs w:val="24"/>
        </w:rPr>
        <w:t xml:space="preserve"> начались</w:t>
      </w:r>
      <w:r w:rsidRPr="00AF7E65">
        <w:rPr>
          <w:sz w:val="24"/>
          <w:szCs w:val="24"/>
        </w:rPr>
        <w:t xml:space="preserve"> </w:t>
      </w:r>
      <w:r w:rsidRPr="00AF7E65">
        <w:rPr>
          <w:rFonts w:ascii="Times New Roman" w:hAnsi="Times New Roman"/>
          <w:color w:val="000000"/>
          <w:sz w:val="24"/>
          <w:szCs w:val="24"/>
        </w:rPr>
        <w:t>капитальные</w:t>
      </w:r>
      <w:r w:rsidRPr="00AF7E65">
        <w:rPr>
          <w:sz w:val="24"/>
          <w:szCs w:val="24"/>
        </w:rPr>
        <w:t xml:space="preserve"> восстановительные работы. Для такого богоугодного дела </w:t>
      </w:r>
      <w:r>
        <w:rPr>
          <w:sz w:val="24"/>
          <w:szCs w:val="24"/>
        </w:rPr>
        <w:t xml:space="preserve">нашлись </w:t>
      </w:r>
      <w:r w:rsidRPr="00AF7E65">
        <w:rPr>
          <w:sz w:val="24"/>
          <w:szCs w:val="24"/>
        </w:rPr>
        <w:t>и благотворители.</w:t>
      </w:r>
      <w:r w:rsidRPr="00AF7E65">
        <w:rPr>
          <w:sz w:val="24"/>
          <w:szCs w:val="24"/>
          <w:lang w:val="lv-LV"/>
        </w:rPr>
        <w:t xml:space="preserve"> </w:t>
      </w:r>
      <w:r w:rsidRPr="00AF7E65">
        <w:rPr>
          <w:rFonts w:ascii="Times New Roman" w:hAnsi="Times New Roman"/>
          <w:color w:val="000000"/>
          <w:sz w:val="24"/>
          <w:szCs w:val="24"/>
        </w:rPr>
        <w:t>Сегодня</w:t>
      </w:r>
      <w:r>
        <w:rPr>
          <w:rFonts w:ascii="Times New Roman" w:hAnsi="Times New Roman"/>
          <w:color w:val="000000"/>
          <w:sz w:val="24"/>
          <w:szCs w:val="24"/>
        </w:rPr>
        <w:t xml:space="preserve"> </w:t>
      </w:r>
      <w:r w:rsidRPr="00AF7E65">
        <w:rPr>
          <w:rFonts w:ascii="Times New Roman" w:hAnsi="Times New Roman"/>
          <w:color w:val="000000"/>
          <w:sz w:val="24"/>
          <w:szCs w:val="24"/>
        </w:rPr>
        <w:t xml:space="preserve"> Пушкинское общест</w:t>
      </w:r>
      <w:r>
        <w:rPr>
          <w:rFonts w:ascii="Times New Roman" w:hAnsi="Times New Roman"/>
          <w:color w:val="000000"/>
          <w:sz w:val="24"/>
          <w:szCs w:val="24"/>
        </w:rPr>
        <w:t>во Латвии, возглавляемое актером</w:t>
      </w:r>
      <w:r w:rsidRPr="00AF7E65">
        <w:rPr>
          <w:rFonts w:ascii="Times New Roman" w:hAnsi="Times New Roman"/>
          <w:color w:val="000000"/>
          <w:sz w:val="24"/>
          <w:szCs w:val="24"/>
        </w:rPr>
        <w:t xml:space="preserve"> Рижского русского театра им. М. Чехова Леонидом Ленцем, выражает </w:t>
      </w:r>
      <w:r>
        <w:rPr>
          <w:rFonts w:ascii="Times New Roman" w:hAnsi="Times New Roman"/>
          <w:color w:val="000000"/>
          <w:sz w:val="24"/>
          <w:szCs w:val="24"/>
        </w:rPr>
        <w:t>признательность</w:t>
      </w:r>
      <w:r w:rsidRPr="00AF7E65">
        <w:rPr>
          <w:rFonts w:ascii="Times New Roman" w:hAnsi="Times New Roman"/>
          <w:color w:val="000000"/>
          <w:sz w:val="24"/>
          <w:szCs w:val="24"/>
          <w:lang w:val="lv-LV"/>
        </w:rPr>
        <w:t xml:space="preserve"> </w:t>
      </w:r>
      <w:r w:rsidRPr="00AF7E65">
        <w:rPr>
          <w:rFonts w:ascii="Times New Roman" w:hAnsi="Times New Roman"/>
          <w:color w:val="000000"/>
          <w:sz w:val="24"/>
          <w:szCs w:val="24"/>
        </w:rPr>
        <w:t xml:space="preserve">неравнодушным к памяти предков людям – Владимиру Островскому, </w:t>
      </w:r>
      <w:r w:rsidRPr="00AF7E65">
        <w:rPr>
          <w:rFonts w:ascii="Times New Roman" w:hAnsi="Times New Roman"/>
          <w:color w:val="000000"/>
          <w:sz w:val="24"/>
          <w:szCs w:val="24"/>
          <w:lang w:val="lv-LV"/>
        </w:rPr>
        <w:t>Геннади</w:t>
      </w:r>
      <w:r w:rsidRPr="00AF7E65">
        <w:rPr>
          <w:rFonts w:ascii="Times New Roman" w:hAnsi="Times New Roman"/>
          <w:color w:val="000000"/>
          <w:sz w:val="24"/>
          <w:szCs w:val="24"/>
        </w:rPr>
        <w:t xml:space="preserve">ю </w:t>
      </w:r>
      <w:r w:rsidRPr="00AF7E65">
        <w:rPr>
          <w:rFonts w:ascii="Times New Roman" w:hAnsi="Times New Roman"/>
          <w:color w:val="000000"/>
          <w:sz w:val="24"/>
          <w:szCs w:val="24"/>
          <w:lang w:val="lv-LV"/>
        </w:rPr>
        <w:t xml:space="preserve">Васильеву, </w:t>
      </w:r>
      <w:r w:rsidRPr="00AF7E65">
        <w:rPr>
          <w:rFonts w:ascii="Times New Roman" w:hAnsi="Times New Roman"/>
          <w:color w:val="000000"/>
          <w:sz w:val="24"/>
          <w:szCs w:val="24"/>
        </w:rPr>
        <w:t>Андр</w:t>
      </w:r>
      <w:r>
        <w:rPr>
          <w:rFonts w:ascii="Times New Roman" w:hAnsi="Times New Roman"/>
          <w:color w:val="000000"/>
          <w:sz w:val="24"/>
          <w:szCs w:val="24"/>
        </w:rPr>
        <w:t>ею Трубицыну и Валерию Коричеву,</w:t>
      </w:r>
      <w:r w:rsidRPr="00AF7E65">
        <w:rPr>
          <w:rFonts w:ascii="Times New Roman" w:hAnsi="Times New Roman"/>
          <w:color w:val="000000"/>
          <w:sz w:val="24"/>
          <w:szCs w:val="24"/>
        </w:rPr>
        <w:t xml:space="preserve"> под руководством которого проходили все восстановительные работы</w:t>
      </w:r>
      <w:r>
        <w:rPr>
          <w:rFonts w:ascii="Times New Roman" w:hAnsi="Times New Roman"/>
          <w:color w:val="000000"/>
          <w:sz w:val="24"/>
          <w:szCs w:val="24"/>
        </w:rPr>
        <w:t>.</w:t>
      </w:r>
      <w:r w:rsidRPr="00AF7E65">
        <w:rPr>
          <w:rFonts w:ascii="Times New Roman" w:hAnsi="Times New Roman"/>
          <w:color w:val="000000"/>
          <w:sz w:val="24"/>
          <w:szCs w:val="24"/>
        </w:rPr>
        <w:t xml:space="preserve">         </w:t>
      </w:r>
    </w:p>
    <w:p w:rsidR="003300AD" w:rsidRPr="00AF7E65" w:rsidRDefault="003300AD" w:rsidP="00AF7E65">
      <w:pPr>
        <w:contextualSpacing/>
        <w:jc w:val="both"/>
        <w:rPr>
          <w:sz w:val="24"/>
          <w:szCs w:val="24"/>
        </w:rPr>
      </w:pPr>
      <w:r>
        <w:rPr>
          <w:rFonts w:ascii="Times New Roman" w:hAnsi="Times New Roman"/>
          <w:color w:val="000000"/>
          <w:sz w:val="24"/>
          <w:szCs w:val="24"/>
        </w:rPr>
        <w:t xml:space="preserve">        </w:t>
      </w:r>
      <w:r w:rsidRPr="00AF7E65">
        <w:rPr>
          <w:rFonts w:ascii="Times New Roman" w:hAnsi="Times New Roman"/>
          <w:color w:val="000000"/>
          <w:sz w:val="24"/>
          <w:szCs w:val="24"/>
        </w:rPr>
        <w:t>По сохранившейся чудом фотографии,  заново, согласно архитектурному стилю тех далеких лет, воссоздали ограду. Памятник аккуратно и тщательно загрунтовали, на памятной плите обновили стертые буквы, вокруг посадили вечнозеленые кипарисы.         Памятник был готов к 90-летию окончания Первой мировой войны</w:t>
      </w:r>
      <w:r w:rsidRPr="00AF7E65">
        <w:rPr>
          <w:rFonts w:ascii="Times New Roman" w:hAnsi="Times New Roman"/>
          <w:color w:val="000000"/>
          <w:sz w:val="24"/>
          <w:szCs w:val="24"/>
          <w:lang w:val="lv-LV"/>
        </w:rPr>
        <w:t xml:space="preserve"> (</w:t>
      </w:r>
      <w:smartTag w:uri="urn:schemas-microsoft-com:office:smarttags" w:element="metricconverter">
        <w:smartTagPr>
          <w:attr w:name="ProductID" w:val="2008 г"/>
        </w:smartTagPr>
        <w:r w:rsidRPr="00AF7E65">
          <w:rPr>
            <w:rFonts w:ascii="Times New Roman" w:hAnsi="Times New Roman"/>
            <w:color w:val="000000"/>
            <w:sz w:val="24"/>
            <w:szCs w:val="24"/>
          </w:rPr>
          <w:t>2008</w:t>
        </w:r>
        <w:r>
          <w:rPr>
            <w:rFonts w:ascii="Times New Roman" w:hAnsi="Times New Roman"/>
            <w:color w:val="000000"/>
            <w:sz w:val="24"/>
            <w:szCs w:val="24"/>
            <w:lang w:val="lv-LV"/>
          </w:rPr>
          <w:t xml:space="preserve"> </w:t>
        </w:r>
        <w:r w:rsidRPr="00AF7E65">
          <w:rPr>
            <w:rFonts w:ascii="Times New Roman" w:hAnsi="Times New Roman"/>
            <w:color w:val="000000"/>
            <w:sz w:val="24"/>
            <w:szCs w:val="24"/>
          </w:rPr>
          <w:t>г</w:t>
        </w:r>
      </w:smartTag>
      <w:r w:rsidRPr="00AF7E65">
        <w:rPr>
          <w:rFonts w:ascii="Times New Roman" w:hAnsi="Times New Roman"/>
          <w:color w:val="000000"/>
          <w:sz w:val="24"/>
          <w:szCs w:val="24"/>
          <w:lang w:val="lv-LV"/>
        </w:rPr>
        <w:t>.)</w:t>
      </w:r>
      <w:r w:rsidRPr="00AF7E65">
        <w:rPr>
          <w:rFonts w:ascii="Times New Roman" w:hAnsi="Times New Roman"/>
          <w:color w:val="000000"/>
          <w:sz w:val="24"/>
          <w:szCs w:val="24"/>
        </w:rPr>
        <w:t xml:space="preserve"> самой </w:t>
      </w:r>
    </w:p>
    <w:p w:rsidR="003300AD" w:rsidRPr="00B16F2F" w:rsidRDefault="003300AD" w:rsidP="00AF7E65">
      <w:pPr>
        <w:contextualSpacing/>
        <w:jc w:val="both"/>
        <w:rPr>
          <w:rFonts w:ascii="Times New Roman" w:hAnsi="Times New Roman"/>
          <w:color w:val="000000"/>
          <w:sz w:val="24"/>
          <w:szCs w:val="24"/>
          <w:lang w:val="lv-LV"/>
        </w:rPr>
      </w:pPr>
      <w:r w:rsidRPr="00AF7E65">
        <w:rPr>
          <w:rFonts w:ascii="Times New Roman" w:hAnsi="Times New Roman"/>
          <w:color w:val="000000"/>
          <w:sz w:val="24"/>
          <w:szCs w:val="24"/>
        </w:rPr>
        <w:t>неизвестной из всех войн XX столетия, которая изменила</w:t>
      </w:r>
      <w:r w:rsidRPr="00B16F2F">
        <w:rPr>
          <w:rFonts w:ascii="Times New Roman" w:hAnsi="Times New Roman"/>
          <w:color w:val="000000"/>
          <w:sz w:val="24"/>
          <w:szCs w:val="24"/>
        </w:rPr>
        <w:t xml:space="preserve"> мир, перевернула привычные взгляды на жизнь и сокрушила, казалось бы, незыблемые империи</w:t>
      </w:r>
      <w:r w:rsidRPr="00B16F2F">
        <w:rPr>
          <w:rFonts w:ascii="Times New Roman" w:hAnsi="Times New Roman"/>
          <w:color w:val="000000"/>
          <w:sz w:val="24"/>
          <w:szCs w:val="24"/>
          <w:lang w:val="lv-LV"/>
        </w:rPr>
        <w:t>.</w:t>
      </w:r>
    </w:p>
    <w:p w:rsidR="003300AD"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w:t>
      </w:r>
      <w:r w:rsidRPr="00B16F2F">
        <w:rPr>
          <w:rFonts w:ascii="Times New Roman" w:hAnsi="Times New Roman"/>
          <w:sz w:val="24"/>
          <w:szCs w:val="24"/>
        </w:rPr>
        <w:tab/>
        <w:t>После Первой мировой войны на Покровском кладбище оказались погребенными свыше двадцати воинов, в разное время павших на полях сражений. В начале</w:t>
      </w:r>
      <w:r w:rsidRPr="00B16F2F">
        <w:rPr>
          <w:rFonts w:ascii="Times New Roman" w:hAnsi="Times New Roman"/>
          <w:sz w:val="24"/>
          <w:szCs w:val="24"/>
          <w:lang w:val="lv-LV"/>
        </w:rPr>
        <w:t xml:space="preserve"> </w:t>
      </w:r>
      <w:r w:rsidRPr="00B16F2F">
        <w:rPr>
          <w:rFonts w:ascii="Times New Roman" w:hAnsi="Times New Roman"/>
          <w:sz w:val="24"/>
          <w:szCs w:val="24"/>
        </w:rPr>
        <w:t xml:space="preserve">лета </w:t>
      </w:r>
      <w:smartTag w:uri="urn:schemas-microsoft-com:office:smarttags" w:element="metricconverter">
        <w:smartTagPr>
          <w:attr w:name="ProductID" w:val="1928 г"/>
        </w:smartTagPr>
        <w:r w:rsidRPr="00B16F2F">
          <w:rPr>
            <w:rFonts w:ascii="Times New Roman" w:hAnsi="Times New Roman"/>
            <w:sz w:val="24"/>
            <w:szCs w:val="24"/>
          </w:rPr>
          <w:t>1928 г</w:t>
        </w:r>
      </w:smartTag>
      <w:r w:rsidRPr="00B16F2F">
        <w:rPr>
          <w:rFonts w:ascii="Times New Roman" w:hAnsi="Times New Roman"/>
          <w:sz w:val="24"/>
          <w:szCs w:val="24"/>
        </w:rPr>
        <w:t>. останки воинов заботой настоятеля храма Н. Тихомирова перенесли в одну общую братскую могил</w:t>
      </w:r>
      <w:r w:rsidRPr="00B16F2F">
        <w:rPr>
          <w:rFonts w:ascii="Times New Roman" w:hAnsi="Times New Roman"/>
          <w:sz w:val="24"/>
          <w:szCs w:val="24"/>
          <w:lang w:val="lv-LV"/>
        </w:rPr>
        <w:t>у</w:t>
      </w:r>
      <w:r>
        <w:rPr>
          <w:rFonts w:ascii="Times New Roman" w:hAnsi="Times New Roman"/>
          <w:sz w:val="24"/>
          <w:szCs w:val="24"/>
        </w:rPr>
        <w:t xml:space="preserve">. </w:t>
      </w:r>
      <w:r w:rsidRPr="00B16F2F">
        <w:rPr>
          <w:rFonts w:ascii="Times New Roman" w:hAnsi="Times New Roman"/>
          <w:sz w:val="24"/>
          <w:szCs w:val="24"/>
        </w:rPr>
        <w:t>Тарелочным сбором прихожане Покровского храма и православное</w:t>
      </w:r>
    </w:p>
    <w:p w:rsidR="003300AD" w:rsidRDefault="003300AD" w:rsidP="00B358EE">
      <w:pPr>
        <w:contextualSpacing/>
        <w:jc w:val="both"/>
        <w:rPr>
          <w:rFonts w:ascii="Times New Roman" w:hAnsi="Times New Roman"/>
          <w:sz w:val="24"/>
          <w:szCs w:val="24"/>
        </w:rPr>
      </w:pPr>
      <w:r w:rsidRPr="00B16F2F">
        <w:rPr>
          <w:rFonts w:ascii="Times New Roman" w:hAnsi="Times New Roman"/>
          <w:sz w:val="24"/>
          <w:szCs w:val="24"/>
        </w:rPr>
        <w:t>население Риги собрали достаточную сумму на перезахоронение</w:t>
      </w:r>
      <w:r>
        <w:rPr>
          <w:rFonts w:ascii="Times New Roman" w:hAnsi="Times New Roman"/>
          <w:sz w:val="24"/>
          <w:szCs w:val="24"/>
        </w:rPr>
        <w:t xml:space="preserve"> солдат</w:t>
      </w:r>
      <w:r w:rsidRPr="00B16F2F">
        <w:rPr>
          <w:rFonts w:ascii="Times New Roman" w:hAnsi="Times New Roman"/>
          <w:sz w:val="24"/>
          <w:szCs w:val="24"/>
        </w:rPr>
        <w:t xml:space="preserve">, а деньги, собранные путем лотереи, </w:t>
      </w:r>
      <w:r>
        <w:rPr>
          <w:rFonts w:ascii="Times New Roman" w:hAnsi="Times New Roman"/>
          <w:sz w:val="24"/>
          <w:szCs w:val="24"/>
        </w:rPr>
        <w:t xml:space="preserve">пошли </w:t>
      </w:r>
      <w:r w:rsidRPr="00B16F2F">
        <w:rPr>
          <w:rFonts w:ascii="Times New Roman" w:hAnsi="Times New Roman"/>
          <w:sz w:val="24"/>
          <w:szCs w:val="24"/>
        </w:rPr>
        <w:t xml:space="preserve">на установку самого памятника. Итак, 8 июля </w:t>
      </w:r>
      <w:smartTag w:uri="urn:schemas-microsoft-com:office:smarttags" w:element="metricconverter">
        <w:smartTagPr>
          <w:attr w:name="ProductID" w:val="1928 г"/>
        </w:smartTagPr>
        <w:r w:rsidRPr="00B16F2F">
          <w:rPr>
            <w:rFonts w:ascii="Times New Roman" w:hAnsi="Times New Roman"/>
            <w:sz w:val="24"/>
            <w:szCs w:val="24"/>
          </w:rPr>
          <w:t>1928 г</w:t>
        </w:r>
      </w:smartTag>
      <w:r>
        <w:rPr>
          <w:rFonts w:ascii="Times New Roman" w:hAnsi="Times New Roman"/>
          <w:sz w:val="24"/>
          <w:szCs w:val="24"/>
        </w:rPr>
        <w:t xml:space="preserve">. </w:t>
      </w:r>
      <w:r w:rsidRPr="00B16F2F">
        <w:rPr>
          <w:rFonts w:ascii="Times New Roman" w:hAnsi="Times New Roman"/>
          <w:sz w:val="24"/>
          <w:szCs w:val="24"/>
        </w:rPr>
        <w:t xml:space="preserve"> по благословению Владыки Иоанна Поммера, архиепископа Рижского и всея Латвии</w:t>
      </w:r>
      <w:r>
        <w:rPr>
          <w:rFonts w:ascii="Times New Roman" w:hAnsi="Times New Roman"/>
          <w:sz w:val="24"/>
          <w:szCs w:val="24"/>
        </w:rPr>
        <w:t>,</w:t>
      </w:r>
      <w:r w:rsidRPr="00B16F2F">
        <w:rPr>
          <w:rFonts w:ascii="Times New Roman" w:hAnsi="Times New Roman"/>
          <w:sz w:val="24"/>
          <w:szCs w:val="24"/>
        </w:rPr>
        <w:t xml:space="preserve"> в торжественной обстановке прошла закладка памятника. </w:t>
      </w:r>
    </w:p>
    <w:p w:rsidR="003300AD" w:rsidRDefault="003300AD" w:rsidP="00B358EE">
      <w:pPr>
        <w:contextualSpacing/>
        <w:jc w:val="both"/>
        <w:rPr>
          <w:rFonts w:ascii="Times New Roman" w:hAnsi="Times New Roman"/>
          <w:sz w:val="24"/>
          <w:szCs w:val="24"/>
        </w:rPr>
      </w:pPr>
    </w:p>
    <w:p w:rsidR="003300AD" w:rsidRDefault="003300AD" w:rsidP="00B358EE">
      <w:pPr>
        <w:contextualSpacing/>
        <w:jc w:val="both"/>
        <w:rPr>
          <w:rFonts w:ascii="Times New Roman" w:hAnsi="Times New Roman"/>
          <w:sz w:val="24"/>
          <w:szCs w:val="24"/>
        </w:rPr>
      </w:pPr>
      <w:r>
        <w:rPr>
          <w:noProof/>
          <w:lang w:eastAsia="ru-RU"/>
        </w:rPr>
        <w:pict>
          <v:shape id="Рисунок 18" o:spid="_x0000_i1026" type="#_x0000_t75" style="width:312.75pt;height:265.5pt;visibility:visible">
            <v:imagedata r:id="rId6" o:title=""/>
          </v:shape>
        </w:pict>
      </w:r>
    </w:p>
    <w:p w:rsidR="003300AD" w:rsidRDefault="003300AD" w:rsidP="00B358EE">
      <w:pPr>
        <w:contextualSpacing/>
        <w:jc w:val="both"/>
        <w:rPr>
          <w:rFonts w:ascii="Times New Roman" w:hAnsi="Times New Roman"/>
          <w:sz w:val="24"/>
          <w:szCs w:val="24"/>
        </w:rPr>
      </w:pPr>
    </w:p>
    <w:p w:rsidR="003300AD" w:rsidRPr="008E1E8A" w:rsidRDefault="003300AD" w:rsidP="00B358EE">
      <w:pPr>
        <w:contextualSpacing/>
        <w:jc w:val="both"/>
        <w:rPr>
          <w:rFonts w:ascii="Times New Roman" w:hAnsi="Times New Roman"/>
          <w:i/>
        </w:rPr>
      </w:pPr>
      <w:r w:rsidRPr="008E1E8A">
        <w:rPr>
          <w:rFonts w:ascii="Times New Roman" w:hAnsi="Times New Roman"/>
          <w:i/>
        </w:rPr>
        <w:t xml:space="preserve">Закладка памятника состоялась 8 июля </w:t>
      </w:r>
      <w:smartTag w:uri="urn:schemas-microsoft-com:office:smarttags" w:element="metricconverter">
        <w:smartTagPr>
          <w:attr w:name="ProductID" w:val="1928 г"/>
        </w:smartTagPr>
        <w:r w:rsidRPr="008E1E8A">
          <w:rPr>
            <w:rFonts w:ascii="Times New Roman" w:hAnsi="Times New Roman"/>
            <w:i/>
          </w:rPr>
          <w:t>1928 г</w:t>
        </w:r>
      </w:smartTag>
      <w:r w:rsidRPr="008E1E8A">
        <w:rPr>
          <w:rFonts w:ascii="Times New Roman" w:hAnsi="Times New Roman"/>
          <w:i/>
        </w:rPr>
        <w:t>.</w:t>
      </w:r>
    </w:p>
    <w:p w:rsidR="003300AD" w:rsidRPr="008E1E8A" w:rsidRDefault="003300AD" w:rsidP="00B358EE">
      <w:pPr>
        <w:contextualSpacing/>
        <w:jc w:val="both"/>
        <w:rPr>
          <w:rFonts w:ascii="Times New Roman" w:hAnsi="Times New Roman"/>
          <w:i/>
        </w:rPr>
      </w:pPr>
    </w:p>
    <w:p w:rsidR="003300AD" w:rsidRDefault="003300AD" w:rsidP="00B358EE">
      <w:pPr>
        <w:contextualSpacing/>
        <w:jc w:val="both"/>
        <w:rPr>
          <w:rFonts w:ascii="Times New Roman" w:hAnsi="Times New Roman"/>
          <w:sz w:val="24"/>
          <w:szCs w:val="24"/>
        </w:rPr>
      </w:pPr>
      <w:r w:rsidRPr="00B16F2F">
        <w:rPr>
          <w:rFonts w:ascii="Times New Roman" w:hAnsi="Times New Roman"/>
          <w:sz w:val="24"/>
          <w:szCs w:val="24"/>
        </w:rPr>
        <w:t>Освящение монумента состоялось  позднее,  вот почему существуют как бы  две даты открытия. Это был второй памятник погибшим воинам в Первую мировую войну на латвийской земле (первый поставлен в Кеммери).</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w:t>
      </w:r>
      <w:r>
        <w:rPr>
          <w:rFonts w:ascii="Times New Roman" w:hAnsi="Times New Roman"/>
          <w:sz w:val="24"/>
          <w:szCs w:val="24"/>
        </w:rPr>
        <w:t xml:space="preserve">    </w:t>
      </w:r>
      <w:r w:rsidRPr="00B16F2F">
        <w:rPr>
          <w:rFonts w:ascii="Times New Roman" w:hAnsi="Times New Roman"/>
          <w:sz w:val="24"/>
          <w:szCs w:val="24"/>
        </w:rPr>
        <w:t>Памятник был построен в виде усеченно</w:t>
      </w:r>
      <w:r>
        <w:rPr>
          <w:rFonts w:ascii="Times New Roman" w:hAnsi="Times New Roman"/>
          <w:sz w:val="24"/>
          <w:szCs w:val="24"/>
        </w:rPr>
        <w:t xml:space="preserve">й пирамиды (курган из бетона) </w:t>
      </w:r>
      <w:r w:rsidRPr="00B16F2F">
        <w:rPr>
          <w:rFonts w:ascii="Times New Roman" w:hAnsi="Times New Roman"/>
          <w:sz w:val="24"/>
          <w:szCs w:val="24"/>
        </w:rPr>
        <w:t>увенчан</w:t>
      </w:r>
      <w:r>
        <w:rPr>
          <w:rFonts w:ascii="Times New Roman" w:hAnsi="Times New Roman"/>
          <w:sz w:val="24"/>
          <w:szCs w:val="24"/>
        </w:rPr>
        <w:t>ный</w:t>
      </w:r>
      <w:r w:rsidRPr="00B16F2F">
        <w:rPr>
          <w:rFonts w:ascii="Times New Roman" w:hAnsi="Times New Roman"/>
          <w:sz w:val="24"/>
          <w:szCs w:val="24"/>
        </w:rPr>
        <w:t xml:space="preserve"> гранитным крестом</w:t>
      </w:r>
      <w:r>
        <w:rPr>
          <w:rFonts w:ascii="Times New Roman" w:hAnsi="Times New Roman"/>
          <w:sz w:val="24"/>
          <w:szCs w:val="24"/>
        </w:rPr>
        <w:t>,</w:t>
      </w:r>
      <w:r w:rsidRPr="00B16F2F">
        <w:rPr>
          <w:rFonts w:ascii="Times New Roman" w:hAnsi="Times New Roman"/>
          <w:sz w:val="24"/>
          <w:szCs w:val="24"/>
        </w:rPr>
        <w:t xml:space="preserve"> в верхнюю часть которого был вставлен золоченый небольшой крест, что придавало памятнику особое величие (сейчас позолота стерлась).</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w:t>
      </w:r>
      <w:r w:rsidRPr="007A3C8A">
        <w:rPr>
          <w:rFonts w:ascii="Times New Roman" w:hAnsi="Times New Roman"/>
          <w:b/>
          <w:sz w:val="24"/>
          <w:szCs w:val="24"/>
        </w:rPr>
        <w:t>Автор памятника - Владимир Максимович Ширвинский (1894–1975),</w:t>
      </w:r>
      <w:r w:rsidRPr="00B16F2F">
        <w:rPr>
          <w:rFonts w:ascii="Times New Roman" w:hAnsi="Times New Roman"/>
          <w:sz w:val="24"/>
          <w:szCs w:val="24"/>
        </w:rPr>
        <w:t xml:space="preserve"> талантливый архитектор Латвийской православной церкви. Заслужил уважение и доверие Владыки тем, что в </w:t>
      </w:r>
      <w:smartTag w:uri="urn:schemas-microsoft-com:office:smarttags" w:element="metricconverter">
        <w:smartTagPr>
          <w:attr w:name="ProductID" w:val="1924 г"/>
        </w:smartTagPr>
        <w:r w:rsidRPr="00B16F2F">
          <w:rPr>
            <w:rFonts w:ascii="Times New Roman" w:hAnsi="Times New Roman"/>
            <w:sz w:val="24"/>
            <w:szCs w:val="24"/>
          </w:rPr>
          <w:t>1924 г</w:t>
        </w:r>
      </w:smartTag>
      <w:r>
        <w:rPr>
          <w:rFonts w:ascii="Times New Roman" w:hAnsi="Times New Roman"/>
          <w:sz w:val="24"/>
          <w:szCs w:val="24"/>
        </w:rPr>
        <w:t>.</w:t>
      </w:r>
      <w:r w:rsidRPr="00B16F2F">
        <w:rPr>
          <w:rFonts w:ascii="Times New Roman" w:hAnsi="Times New Roman"/>
          <w:sz w:val="24"/>
          <w:szCs w:val="24"/>
        </w:rPr>
        <w:t xml:space="preserve"> собрал и установил в соборе Рождества Христова старинный барочный иконостас из Алексеевского монастыря, демонтированный во время Первой мировой войны, за что и был назначен Владыкой Иоанном синодальным архитектором. В июле </w:t>
      </w:r>
      <w:smartTag w:uri="urn:schemas-microsoft-com:office:smarttags" w:element="metricconverter">
        <w:smartTagPr>
          <w:attr w:name="ProductID" w:val="1936 г"/>
        </w:smartTagPr>
        <w:r w:rsidRPr="00B16F2F">
          <w:rPr>
            <w:rFonts w:ascii="Times New Roman" w:hAnsi="Times New Roman"/>
            <w:sz w:val="24"/>
            <w:szCs w:val="24"/>
          </w:rPr>
          <w:t>1936 г</w:t>
        </w:r>
      </w:smartTag>
      <w:r>
        <w:rPr>
          <w:rFonts w:ascii="Times New Roman" w:hAnsi="Times New Roman"/>
          <w:sz w:val="24"/>
          <w:szCs w:val="24"/>
        </w:rPr>
        <w:t>.</w:t>
      </w:r>
      <w:r w:rsidRPr="00B16F2F">
        <w:rPr>
          <w:rFonts w:ascii="Times New Roman" w:hAnsi="Times New Roman"/>
          <w:sz w:val="24"/>
          <w:szCs w:val="24"/>
        </w:rPr>
        <w:t xml:space="preserve"> на этом же кладбище Шервинский</w:t>
      </w:r>
      <w:r w:rsidRPr="00B16F2F">
        <w:rPr>
          <w:rFonts w:ascii="Times New Roman" w:hAnsi="Times New Roman"/>
          <w:sz w:val="24"/>
          <w:szCs w:val="24"/>
          <w:lang w:val="lv-LV"/>
        </w:rPr>
        <w:t xml:space="preserve"> </w:t>
      </w:r>
      <w:r w:rsidRPr="00B16F2F">
        <w:rPr>
          <w:rFonts w:ascii="Times New Roman" w:hAnsi="Times New Roman"/>
          <w:sz w:val="24"/>
          <w:szCs w:val="24"/>
        </w:rPr>
        <w:t>руководил строительством часовни уже для самого Владыки Иоанна Поммера, убиенного в ночь на 12 октября 1934г. Всего за свою жизнь В.М. Ширвинский построил и реконструировал более 25 храмов в Латвии.</w:t>
      </w:r>
    </w:p>
    <w:p w:rsidR="003300AD" w:rsidRPr="007A3C8A" w:rsidRDefault="003300AD" w:rsidP="007A3C8A">
      <w:pPr>
        <w:contextualSpacing/>
        <w:jc w:val="both"/>
        <w:rPr>
          <w:rFonts w:ascii="Times New Roman" w:hAnsi="Times New Roman"/>
          <w:sz w:val="24"/>
          <w:szCs w:val="24"/>
          <w:lang w:val="lv-LV"/>
        </w:rPr>
      </w:pPr>
      <w:r>
        <w:rPr>
          <w:rFonts w:ascii="Times New Roman" w:hAnsi="Times New Roman"/>
          <w:sz w:val="24"/>
          <w:szCs w:val="24"/>
        </w:rPr>
        <w:t xml:space="preserve">         </w:t>
      </w:r>
      <w:r w:rsidRPr="007A3C8A">
        <w:rPr>
          <w:rFonts w:ascii="Times New Roman" w:hAnsi="Times New Roman"/>
          <w:sz w:val="24"/>
          <w:szCs w:val="24"/>
        </w:rPr>
        <w:t>Этот проект памятника русским воинам архитектору Шервинскому помогали осуществлять скульптор Трей и архитектор А.П. Мандрыка, член совета Покровского прихода, упокоенный тоже на Покровском кладбище.</w:t>
      </w:r>
      <w:r w:rsidRPr="007A3C8A">
        <w:rPr>
          <w:rFonts w:ascii="Times New Roman" w:hAnsi="Times New Roman"/>
          <w:sz w:val="24"/>
          <w:szCs w:val="24"/>
          <w:lang w:val="lv-LV"/>
        </w:rPr>
        <w:t xml:space="preserve"> </w:t>
      </w:r>
    </w:p>
    <w:p w:rsidR="003300AD" w:rsidRPr="007A3C8A" w:rsidRDefault="003300AD" w:rsidP="007A3C8A">
      <w:pPr>
        <w:contextualSpacing/>
        <w:jc w:val="both"/>
        <w:rPr>
          <w:sz w:val="24"/>
          <w:szCs w:val="24"/>
          <w:lang w:val="lv-LV"/>
        </w:rPr>
      </w:pPr>
      <w:r w:rsidRPr="007A3C8A">
        <w:rPr>
          <w:sz w:val="24"/>
          <w:szCs w:val="24"/>
          <w:lang w:val="lv-LV"/>
        </w:rPr>
        <w:t xml:space="preserve">          </w:t>
      </w:r>
      <w:r>
        <w:rPr>
          <w:sz w:val="24"/>
          <w:szCs w:val="24"/>
        </w:rPr>
        <w:t xml:space="preserve">Во время кампании </w:t>
      </w:r>
      <w:smartTag w:uri="urn:schemas-microsoft-com:office:smarttags" w:element="metricconverter">
        <w:smartTagPr>
          <w:attr w:name="ProductID" w:val="1916 г"/>
        </w:smartTagPr>
        <w:r>
          <w:rPr>
            <w:sz w:val="24"/>
            <w:szCs w:val="24"/>
          </w:rPr>
          <w:t>1916 г</w:t>
        </w:r>
      </w:smartTag>
      <w:r>
        <w:rPr>
          <w:sz w:val="24"/>
          <w:szCs w:val="24"/>
        </w:rPr>
        <w:t>.</w:t>
      </w:r>
      <w:r w:rsidRPr="007A3C8A">
        <w:rPr>
          <w:sz w:val="24"/>
          <w:szCs w:val="24"/>
        </w:rPr>
        <w:t xml:space="preserve"> под Ригой мужественно сражались полки </w:t>
      </w:r>
    </w:p>
    <w:p w:rsidR="003300AD" w:rsidRDefault="003300AD" w:rsidP="007A3C8A">
      <w:pPr>
        <w:contextualSpacing/>
        <w:jc w:val="both"/>
        <w:rPr>
          <w:sz w:val="24"/>
          <w:szCs w:val="24"/>
        </w:rPr>
      </w:pPr>
      <w:r w:rsidRPr="007A3C8A">
        <w:rPr>
          <w:sz w:val="24"/>
          <w:szCs w:val="24"/>
        </w:rPr>
        <w:t xml:space="preserve"> пехотных дивизий</w:t>
      </w:r>
      <w:r>
        <w:rPr>
          <w:sz w:val="24"/>
          <w:szCs w:val="24"/>
        </w:rPr>
        <w:t xml:space="preserve">, </w:t>
      </w:r>
      <w:r w:rsidRPr="007A3C8A">
        <w:rPr>
          <w:sz w:val="24"/>
          <w:szCs w:val="24"/>
        </w:rPr>
        <w:t xml:space="preserve">Латышские стрелки понесли ощутимые потери, но гораздо большие </w:t>
      </w:r>
      <w:r>
        <w:rPr>
          <w:sz w:val="24"/>
          <w:szCs w:val="24"/>
        </w:rPr>
        <w:t>потери</w:t>
      </w:r>
      <w:r w:rsidRPr="007A3C8A">
        <w:rPr>
          <w:sz w:val="24"/>
          <w:szCs w:val="24"/>
        </w:rPr>
        <w:t xml:space="preserve"> боевого состава были у </w:t>
      </w:r>
      <w:r>
        <w:rPr>
          <w:sz w:val="24"/>
          <w:szCs w:val="24"/>
        </w:rPr>
        <w:t xml:space="preserve">Сибирских корпусов, </w:t>
      </w:r>
      <w:r w:rsidRPr="007A3C8A">
        <w:rPr>
          <w:sz w:val="24"/>
          <w:szCs w:val="24"/>
        </w:rPr>
        <w:t>что фактически замалчивается. Многие из сибиряков</w:t>
      </w:r>
      <w:r>
        <w:rPr>
          <w:sz w:val="24"/>
          <w:szCs w:val="24"/>
        </w:rPr>
        <w:t xml:space="preserve"> </w:t>
      </w:r>
      <w:r w:rsidRPr="007A3C8A">
        <w:rPr>
          <w:sz w:val="24"/>
          <w:szCs w:val="24"/>
        </w:rPr>
        <w:t>46-го, 47-го, 51-го Сибирских полков, 321-го Омского полка, 7-го Сибирского саперного батальона упокоились и на Покровском кладбище.</w:t>
      </w:r>
      <w:r w:rsidRPr="007A3C8A">
        <w:rPr>
          <w:sz w:val="24"/>
          <w:szCs w:val="24"/>
          <w:lang w:val="lv-LV"/>
        </w:rPr>
        <w:t xml:space="preserve"> </w:t>
      </w:r>
    </w:p>
    <w:p w:rsidR="003300AD" w:rsidRDefault="003300AD" w:rsidP="00FF0800">
      <w:pPr>
        <w:pStyle w:val="Pa7"/>
        <w:jc w:val="center"/>
        <w:rPr>
          <w:color w:val="000000"/>
          <w:sz w:val="23"/>
          <w:szCs w:val="23"/>
        </w:rPr>
      </w:pPr>
      <w:r>
        <w:rPr>
          <w:b/>
          <w:bCs/>
          <w:color w:val="000000"/>
          <w:sz w:val="23"/>
          <w:szCs w:val="23"/>
        </w:rPr>
        <w:t xml:space="preserve">Братская могила русских воинов, </w:t>
      </w:r>
    </w:p>
    <w:p w:rsidR="003300AD" w:rsidRDefault="003300AD" w:rsidP="00FF0800">
      <w:pPr>
        <w:pStyle w:val="Pa7"/>
        <w:jc w:val="center"/>
        <w:rPr>
          <w:color w:val="000000"/>
          <w:sz w:val="23"/>
          <w:szCs w:val="23"/>
        </w:rPr>
      </w:pPr>
      <w:r>
        <w:rPr>
          <w:b/>
          <w:bCs/>
          <w:color w:val="000000"/>
          <w:sz w:val="23"/>
          <w:szCs w:val="23"/>
        </w:rPr>
        <w:t xml:space="preserve">павших при защите города Риги </w:t>
      </w:r>
    </w:p>
    <w:p w:rsidR="003300AD" w:rsidRDefault="003300AD" w:rsidP="00FF0800">
      <w:pPr>
        <w:pStyle w:val="Pa7"/>
        <w:jc w:val="center"/>
        <w:rPr>
          <w:b/>
          <w:bCs/>
          <w:color w:val="000000"/>
          <w:sz w:val="23"/>
          <w:szCs w:val="23"/>
          <w:lang w:val="lv-LV"/>
        </w:rPr>
      </w:pPr>
      <w:r>
        <w:rPr>
          <w:b/>
          <w:bCs/>
          <w:color w:val="000000"/>
          <w:sz w:val="23"/>
          <w:szCs w:val="23"/>
        </w:rPr>
        <w:t xml:space="preserve">в Первую мировую войну </w:t>
      </w:r>
    </w:p>
    <w:p w:rsidR="003300AD" w:rsidRPr="00903053" w:rsidRDefault="003300AD" w:rsidP="00903053">
      <w:pPr>
        <w:pStyle w:val="Default"/>
        <w:rPr>
          <w:lang w:val="lv-LV"/>
        </w:rPr>
      </w:pPr>
    </w:p>
    <w:p w:rsidR="003300AD" w:rsidRPr="00577558" w:rsidRDefault="003300AD" w:rsidP="00FF0800">
      <w:pPr>
        <w:pStyle w:val="Default"/>
      </w:pPr>
    </w:p>
    <w:p w:rsidR="003300AD" w:rsidRDefault="003300AD" w:rsidP="00FF0800">
      <w:pPr>
        <w:pStyle w:val="Default"/>
        <w:spacing w:line="201" w:lineRule="atLeast"/>
        <w:rPr>
          <w:b/>
          <w:bCs/>
          <w:sz w:val="21"/>
          <w:szCs w:val="21"/>
        </w:rPr>
      </w:pPr>
      <w:r>
        <w:rPr>
          <w:b/>
          <w:bCs/>
          <w:sz w:val="21"/>
          <w:szCs w:val="21"/>
        </w:rPr>
        <w:t xml:space="preserve">         </w:t>
      </w:r>
      <w:r>
        <w:rPr>
          <w:b/>
          <w:bCs/>
          <w:sz w:val="21"/>
          <w:szCs w:val="21"/>
          <w:lang w:val="lv-LV"/>
        </w:rPr>
        <w:t xml:space="preserve">    </w:t>
      </w:r>
      <w:r>
        <w:rPr>
          <w:b/>
          <w:bCs/>
          <w:sz w:val="21"/>
          <w:szCs w:val="21"/>
        </w:rPr>
        <w:t xml:space="preserve">Погребены: </w:t>
      </w:r>
    </w:p>
    <w:p w:rsidR="003300AD" w:rsidRDefault="003300AD" w:rsidP="00FF0800">
      <w:pPr>
        <w:pStyle w:val="Default"/>
        <w:spacing w:line="201" w:lineRule="atLeast"/>
        <w:rPr>
          <w:sz w:val="21"/>
          <w:szCs w:val="21"/>
        </w:rPr>
      </w:pPr>
    </w:p>
    <w:p w:rsidR="003300AD" w:rsidRDefault="003300AD" w:rsidP="00FF0800">
      <w:pPr>
        <w:pStyle w:val="Default"/>
        <w:numPr>
          <w:ilvl w:val="0"/>
          <w:numId w:val="6"/>
        </w:numPr>
        <w:rPr>
          <w:sz w:val="21"/>
          <w:szCs w:val="21"/>
        </w:rPr>
      </w:pPr>
      <w:r>
        <w:rPr>
          <w:sz w:val="21"/>
          <w:szCs w:val="21"/>
        </w:rPr>
        <w:t xml:space="preserve">Пять Неизвестных Воинов </w:t>
      </w:r>
    </w:p>
    <w:p w:rsidR="003300AD" w:rsidRDefault="003300AD" w:rsidP="00FF0800">
      <w:pPr>
        <w:pStyle w:val="Default"/>
        <w:numPr>
          <w:ilvl w:val="0"/>
          <w:numId w:val="6"/>
        </w:numPr>
        <w:rPr>
          <w:sz w:val="21"/>
          <w:szCs w:val="21"/>
        </w:rPr>
      </w:pPr>
      <w:r>
        <w:rPr>
          <w:sz w:val="21"/>
          <w:szCs w:val="21"/>
        </w:rPr>
        <w:t xml:space="preserve">Поруч. 321 Омск. пол. Андрей Владимирович Шмурло </w:t>
      </w:r>
    </w:p>
    <w:p w:rsidR="003300AD" w:rsidRDefault="003300AD" w:rsidP="00FF0800">
      <w:pPr>
        <w:pStyle w:val="Default"/>
        <w:numPr>
          <w:ilvl w:val="0"/>
          <w:numId w:val="6"/>
        </w:numPr>
        <w:rPr>
          <w:sz w:val="21"/>
          <w:szCs w:val="21"/>
        </w:rPr>
      </w:pPr>
      <w:r>
        <w:rPr>
          <w:sz w:val="21"/>
          <w:szCs w:val="21"/>
        </w:rPr>
        <w:t xml:space="preserve">Корн. Офиц. набл. 20 корп. авиац. Отр. Евгений Иоаннович Меляницкий </w:t>
      </w:r>
    </w:p>
    <w:p w:rsidR="003300AD" w:rsidRDefault="003300AD" w:rsidP="00FF0800">
      <w:pPr>
        <w:pStyle w:val="Default"/>
        <w:numPr>
          <w:ilvl w:val="0"/>
          <w:numId w:val="6"/>
        </w:numPr>
        <w:rPr>
          <w:sz w:val="21"/>
          <w:szCs w:val="21"/>
        </w:rPr>
      </w:pPr>
      <w:r>
        <w:rPr>
          <w:sz w:val="21"/>
          <w:szCs w:val="21"/>
        </w:rPr>
        <w:t xml:space="preserve">Команд. 92 Пех. Калуж. друж. подполк. Яков Викторович Мудров </w:t>
      </w:r>
    </w:p>
    <w:p w:rsidR="003300AD" w:rsidRDefault="003300AD" w:rsidP="00FF0800">
      <w:pPr>
        <w:pStyle w:val="Default"/>
        <w:numPr>
          <w:ilvl w:val="0"/>
          <w:numId w:val="6"/>
        </w:numPr>
        <w:rPr>
          <w:sz w:val="21"/>
          <w:szCs w:val="21"/>
        </w:rPr>
      </w:pPr>
      <w:r>
        <w:rPr>
          <w:sz w:val="21"/>
          <w:szCs w:val="21"/>
        </w:rPr>
        <w:t xml:space="preserve">Подполк. 7 Сиб. сапер. бат. Владимир Николаевич Левиков </w:t>
      </w:r>
    </w:p>
    <w:p w:rsidR="003300AD" w:rsidRDefault="003300AD" w:rsidP="00FF0800">
      <w:pPr>
        <w:pStyle w:val="Default"/>
        <w:numPr>
          <w:ilvl w:val="0"/>
          <w:numId w:val="6"/>
        </w:numPr>
        <w:rPr>
          <w:sz w:val="21"/>
          <w:szCs w:val="21"/>
        </w:rPr>
      </w:pPr>
      <w:r>
        <w:rPr>
          <w:sz w:val="21"/>
          <w:szCs w:val="21"/>
        </w:rPr>
        <w:t xml:space="preserve">Прапор. 46 Сиб. стр. пол. Николай Нутрик </w:t>
      </w:r>
    </w:p>
    <w:p w:rsidR="003300AD" w:rsidRDefault="003300AD" w:rsidP="00FF0800">
      <w:pPr>
        <w:pStyle w:val="Default"/>
        <w:numPr>
          <w:ilvl w:val="0"/>
          <w:numId w:val="6"/>
        </w:numPr>
        <w:rPr>
          <w:sz w:val="21"/>
          <w:szCs w:val="21"/>
        </w:rPr>
      </w:pPr>
      <w:r>
        <w:rPr>
          <w:sz w:val="21"/>
          <w:szCs w:val="21"/>
        </w:rPr>
        <w:t xml:space="preserve">Поруч. 47 Сиб. стр. пол. Аркадий Архипович Абраменко </w:t>
      </w:r>
    </w:p>
    <w:p w:rsidR="003300AD" w:rsidRDefault="003300AD" w:rsidP="00FF0800">
      <w:pPr>
        <w:pStyle w:val="Default"/>
        <w:numPr>
          <w:ilvl w:val="0"/>
          <w:numId w:val="6"/>
        </w:numPr>
        <w:rPr>
          <w:sz w:val="21"/>
          <w:szCs w:val="21"/>
        </w:rPr>
      </w:pPr>
      <w:r>
        <w:rPr>
          <w:sz w:val="21"/>
          <w:szCs w:val="21"/>
        </w:rPr>
        <w:t xml:space="preserve">Прапор. 47 Сиб. стр. пол. Петр Алексеевич Сироткин </w:t>
      </w:r>
    </w:p>
    <w:p w:rsidR="003300AD" w:rsidRDefault="003300AD" w:rsidP="00FF0800">
      <w:pPr>
        <w:pStyle w:val="Default"/>
        <w:numPr>
          <w:ilvl w:val="0"/>
          <w:numId w:val="6"/>
        </w:numPr>
        <w:rPr>
          <w:sz w:val="21"/>
          <w:szCs w:val="21"/>
        </w:rPr>
      </w:pPr>
      <w:r>
        <w:rPr>
          <w:sz w:val="21"/>
          <w:szCs w:val="21"/>
        </w:rPr>
        <w:t xml:space="preserve">Прапор. 47 Сиб. стр. пол. Алексей Григорьевич Игнаткин </w:t>
      </w:r>
    </w:p>
    <w:p w:rsidR="003300AD" w:rsidRDefault="003300AD" w:rsidP="00FF0800">
      <w:pPr>
        <w:pStyle w:val="Default"/>
        <w:numPr>
          <w:ilvl w:val="0"/>
          <w:numId w:val="6"/>
        </w:numPr>
        <w:rPr>
          <w:sz w:val="21"/>
          <w:szCs w:val="21"/>
        </w:rPr>
      </w:pPr>
      <w:r>
        <w:rPr>
          <w:sz w:val="21"/>
          <w:szCs w:val="21"/>
        </w:rPr>
        <w:t xml:space="preserve">Поруч. 47 Сиб. стр. пол. Аркадий Ефимович Гербановский </w:t>
      </w:r>
    </w:p>
    <w:p w:rsidR="003300AD" w:rsidRDefault="003300AD" w:rsidP="00FF0800">
      <w:pPr>
        <w:pStyle w:val="Default"/>
        <w:numPr>
          <w:ilvl w:val="0"/>
          <w:numId w:val="6"/>
        </w:numPr>
        <w:rPr>
          <w:sz w:val="21"/>
          <w:szCs w:val="21"/>
        </w:rPr>
      </w:pPr>
      <w:r>
        <w:rPr>
          <w:sz w:val="21"/>
          <w:szCs w:val="21"/>
        </w:rPr>
        <w:t xml:space="preserve">Подпор. 46 Сиб. стр. пол. Артемий Федорович Попков </w:t>
      </w:r>
    </w:p>
    <w:p w:rsidR="003300AD" w:rsidRDefault="003300AD" w:rsidP="00FF0800">
      <w:pPr>
        <w:pStyle w:val="Default"/>
        <w:numPr>
          <w:ilvl w:val="0"/>
          <w:numId w:val="6"/>
        </w:numPr>
        <w:rPr>
          <w:sz w:val="21"/>
          <w:szCs w:val="21"/>
        </w:rPr>
      </w:pPr>
      <w:r>
        <w:rPr>
          <w:sz w:val="21"/>
          <w:szCs w:val="21"/>
        </w:rPr>
        <w:t xml:space="preserve">Прапор. 51 Сиб. стр. пол. Михаил Богданов </w:t>
      </w:r>
    </w:p>
    <w:p w:rsidR="003300AD" w:rsidRDefault="003300AD" w:rsidP="00FF0800">
      <w:pPr>
        <w:pStyle w:val="Default"/>
        <w:numPr>
          <w:ilvl w:val="0"/>
          <w:numId w:val="6"/>
        </w:numPr>
        <w:rPr>
          <w:sz w:val="21"/>
          <w:szCs w:val="21"/>
        </w:rPr>
      </w:pPr>
      <w:r>
        <w:rPr>
          <w:sz w:val="21"/>
          <w:szCs w:val="21"/>
        </w:rPr>
        <w:t xml:space="preserve">Прапор. 481 пех. Мищевск. пол. Леонтьев </w:t>
      </w:r>
    </w:p>
    <w:p w:rsidR="003300AD" w:rsidRDefault="003300AD" w:rsidP="00FF0800">
      <w:pPr>
        <w:pStyle w:val="Default"/>
        <w:numPr>
          <w:ilvl w:val="0"/>
          <w:numId w:val="6"/>
        </w:numPr>
        <w:rPr>
          <w:sz w:val="21"/>
          <w:szCs w:val="21"/>
        </w:rPr>
      </w:pPr>
      <w:r>
        <w:rPr>
          <w:sz w:val="21"/>
          <w:szCs w:val="21"/>
        </w:rPr>
        <w:t xml:space="preserve">Вольноопр. ряд. 12 пул. Авт. взв. Александр Сергеевич Степанов </w:t>
      </w:r>
    </w:p>
    <w:p w:rsidR="003300AD" w:rsidRDefault="003300AD" w:rsidP="00FF0800">
      <w:pPr>
        <w:pStyle w:val="Default"/>
        <w:numPr>
          <w:ilvl w:val="0"/>
          <w:numId w:val="6"/>
        </w:numPr>
        <w:rPr>
          <w:sz w:val="21"/>
          <w:szCs w:val="21"/>
        </w:rPr>
      </w:pPr>
      <w:r>
        <w:rPr>
          <w:sz w:val="21"/>
          <w:szCs w:val="21"/>
        </w:rPr>
        <w:t xml:space="preserve">Медик В.З.С. отряда Борис Георгиевич Узунов </w:t>
      </w:r>
    </w:p>
    <w:p w:rsidR="003300AD" w:rsidRDefault="003300AD" w:rsidP="00FF0800">
      <w:pPr>
        <w:pStyle w:val="Default"/>
        <w:numPr>
          <w:ilvl w:val="0"/>
          <w:numId w:val="6"/>
        </w:numPr>
        <w:rPr>
          <w:sz w:val="21"/>
          <w:szCs w:val="21"/>
        </w:rPr>
      </w:pPr>
      <w:r>
        <w:rPr>
          <w:sz w:val="21"/>
          <w:szCs w:val="21"/>
        </w:rPr>
        <w:t xml:space="preserve">Капит. 9 особ. пол. Француз. Бриг. Георгий Станиславович Савицкий </w:t>
      </w:r>
    </w:p>
    <w:p w:rsidR="003300AD" w:rsidRDefault="003300AD" w:rsidP="008B0495">
      <w:pPr>
        <w:pStyle w:val="Default"/>
        <w:numPr>
          <w:ilvl w:val="0"/>
          <w:numId w:val="6"/>
        </w:numPr>
        <w:rPr>
          <w:sz w:val="21"/>
          <w:szCs w:val="21"/>
        </w:rPr>
      </w:pPr>
      <w:r>
        <w:rPr>
          <w:sz w:val="21"/>
          <w:szCs w:val="21"/>
        </w:rPr>
        <w:t xml:space="preserve">Князь Владимир Леонидович Ухтомский </w:t>
      </w:r>
    </w:p>
    <w:p w:rsidR="003300AD" w:rsidRPr="008B0495" w:rsidRDefault="003300AD" w:rsidP="008B0495">
      <w:pPr>
        <w:pStyle w:val="Default"/>
        <w:numPr>
          <w:ilvl w:val="0"/>
          <w:numId w:val="6"/>
        </w:numPr>
        <w:rPr>
          <w:sz w:val="21"/>
          <w:szCs w:val="21"/>
        </w:rPr>
      </w:pPr>
    </w:p>
    <w:p w:rsidR="003300AD" w:rsidRDefault="003300AD" w:rsidP="005D4B51">
      <w:pPr>
        <w:contextualSpacing/>
        <w:jc w:val="both"/>
        <w:rPr>
          <w:sz w:val="24"/>
          <w:szCs w:val="24"/>
        </w:rPr>
      </w:pPr>
      <w:r w:rsidRPr="007A3C8A">
        <w:rPr>
          <w:sz w:val="24"/>
          <w:szCs w:val="24"/>
          <w:lang w:val="lv-LV"/>
        </w:rPr>
        <w:t xml:space="preserve">          </w:t>
      </w:r>
      <w:r w:rsidRPr="007A3C8A">
        <w:rPr>
          <w:sz w:val="24"/>
          <w:szCs w:val="24"/>
        </w:rPr>
        <w:t xml:space="preserve">Хочется обратить внимание на то обстоятельство,  что на памятной доске имена написаны по монастырскому уставу: сначала перечислялись неизвестные солдаты, потом известные и лишь после них – офицеры. Князь Владимир Ухтомский стоит последним в этом списке. Солдат всегда был главным на войне. </w:t>
      </w:r>
    </w:p>
    <w:p w:rsidR="003300AD" w:rsidRPr="00DF2D63" w:rsidRDefault="003300AD" w:rsidP="005D4B51">
      <w:pPr>
        <w:contextualSpacing/>
        <w:jc w:val="both"/>
        <w:rPr>
          <w:sz w:val="24"/>
          <w:szCs w:val="24"/>
        </w:rPr>
      </w:pPr>
      <w:r>
        <w:rPr>
          <w:sz w:val="24"/>
          <w:szCs w:val="24"/>
        </w:rPr>
        <w:t xml:space="preserve">           </w:t>
      </w:r>
      <w:r w:rsidRPr="00DF2D63">
        <w:rPr>
          <w:sz w:val="24"/>
          <w:szCs w:val="24"/>
          <w:lang w:val="lv-LV"/>
        </w:rPr>
        <w:t>П</w:t>
      </w:r>
      <w:r>
        <w:rPr>
          <w:sz w:val="24"/>
          <w:szCs w:val="24"/>
        </w:rPr>
        <w:t>ро</w:t>
      </w:r>
      <w:r w:rsidRPr="00DF2D63">
        <w:rPr>
          <w:sz w:val="24"/>
          <w:szCs w:val="24"/>
        </w:rPr>
        <w:t>сматривая периодику тех лет</w:t>
      </w:r>
      <w:r>
        <w:rPr>
          <w:sz w:val="24"/>
          <w:szCs w:val="24"/>
        </w:rPr>
        <w:t>,</w:t>
      </w:r>
      <w:r w:rsidRPr="00DF2D63">
        <w:rPr>
          <w:sz w:val="24"/>
          <w:szCs w:val="24"/>
        </w:rPr>
        <w:t xml:space="preserve"> неожиданно открылось сообщение: «…собраны средства на сооружение памятника русским воинам, павшим во время Первой мировой войны </w:t>
      </w:r>
      <w:r w:rsidRPr="005326CD">
        <w:rPr>
          <w:b/>
          <w:sz w:val="24"/>
          <w:szCs w:val="24"/>
        </w:rPr>
        <w:t>и воинам - при освобождении Риги  от большевиков,</w:t>
      </w:r>
      <w:r w:rsidRPr="00DF2D63">
        <w:rPr>
          <w:sz w:val="24"/>
          <w:szCs w:val="24"/>
        </w:rPr>
        <w:t xml:space="preserve">  погребенным в общей братской могиле, в которую были снесены останки, лежавшие до этого времени в отдельных разбросанных по всему кладбищу могилах» (газ. «Сегодня, </w:t>
      </w:r>
      <w:smartTag w:uri="urn:schemas-microsoft-com:office:smarttags" w:element="metricconverter">
        <w:smartTagPr>
          <w:attr w:name="ProductID" w:val="1928 г"/>
        </w:smartTagPr>
        <w:r w:rsidRPr="00DF2D63">
          <w:rPr>
            <w:sz w:val="24"/>
            <w:szCs w:val="24"/>
          </w:rPr>
          <w:t>1928 г</w:t>
        </w:r>
      </w:smartTag>
      <w:r w:rsidRPr="00DF2D63">
        <w:rPr>
          <w:sz w:val="24"/>
          <w:szCs w:val="24"/>
        </w:rPr>
        <w:t>., № 182).  Предположительно, здесь может идти речь о погибших воинах из «отряда ливенцев», сражавшихся против большевизма и подхороненных позднее (следуя статье). Тогда и присутствие князя А.П. Ливена на освящении этого памятника становится оправданным, тем более, учитывая, последнее выбитое на памятной доске имя – князь В.Л. Ухтомский</w:t>
      </w:r>
      <w:r>
        <w:rPr>
          <w:sz w:val="24"/>
          <w:szCs w:val="24"/>
        </w:rPr>
        <w:t xml:space="preserve">. </w:t>
      </w:r>
      <w:r w:rsidRPr="00DF2D63">
        <w:rPr>
          <w:sz w:val="24"/>
          <w:szCs w:val="24"/>
        </w:rPr>
        <w:t xml:space="preserve"> </w:t>
      </w:r>
      <w:r>
        <w:rPr>
          <w:sz w:val="24"/>
          <w:szCs w:val="24"/>
        </w:rPr>
        <w:t>Э</w:t>
      </w:r>
      <w:r w:rsidRPr="00DF2D63">
        <w:rPr>
          <w:sz w:val="24"/>
          <w:szCs w:val="24"/>
        </w:rPr>
        <w:t>тот обелиск становится Памятником примирения всех воинов погибших на латвийской земле.</w:t>
      </w:r>
    </w:p>
    <w:p w:rsidR="003300AD" w:rsidRDefault="003300AD" w:rsidP="005D4B51">
      <w:pPr>
        <w:contextualSpacing/>
        <w:jc w:val="both"/>
      </w:pPr>
      <w:r>
        <w:rPr>
          <w:noProof/>
          <w:lang w:eastAsia="ru-RU"/>
        </w:rPr>
        <w:pict>
          <v:shape id="Рисунок 17" o:spid="_x0000_i1027" type="#_x0000_t75" style="width:283.5pt;height:85.5pt;visibility:visible">
            <v:imagedata r:id="rId7" o:title=""/>
          </v:shape>
        </w:pict>
      </w:r>
    </w:p>
    <w:p w:rsidR="003300AD" w:rsidRDefault="003300AD" w:rsidP="005D4B51">
      <w:pPr>
        <w:contextualSpacing/>
        <w:jc w:val="both"/>
      </w:pPr>
    </w:p>
    <w:p w:rsidR="003300AD" w:rsidRPr="006C3E8D" w:rsidRDefault="003300AD" w:rsidP="005D4B51">
      <w:pPr>
        <w:contextualSpacing/>
        <w:jc w:val="both"/>
        <w:rPr>
          <w:i/>
        </w:rPr>
      </w:pPr>
      <w:r w:rsidRPr="008711E6">
        <w:rPr>
          <w:i/>
        </w:rPr>
        <w:t>Сообщение об освящении памятника героям Первой мировой войны</w:t>
      </w:r>
      <w:r>
        <w:rPr>
          <w:i/>
        </w:rPr>
        <w:t>,</w:t>
      </w:r>
      <w:r>
        <w:rPr>
          <w:i/>
          <w:lang w:val="lv-LV"/>
        </w:rPr>
        <w:t xml:space="preserve"> </w:t>
      </w:r>
      <w:smartTag w:uri="urn:schemas-microsoft-com:office:smarttags" w:element="metricconverter">
        <w:smartTagPr>
          <w:attr w:name="ProductID" w:val="1928 г"/>
        </w:smartTagPr>
        <w:r>
          <w:rPr>
            <w:i/>
            <w:lang w:val="lv-LV"/>
          </w:rPr>
          <w:t>1928</w:t>
        </w:r>
        <w:r>
          <w:rPr>
            <w:i/>
          </w:rPr>
          <w:t xml:space="preserve"> г</w:t>
        </w:r>
      </w:smartTag>
      <w:r>
        <w:rPr>
          <w:i/>
        </w:rPr>
        <w:t>.</w:t>
      </w:r>
    </w:p>
    <w:p w:rsidR="003300AD" w:rsidRDefault="003300AD" w:rsidP="005D4B51">
      <w:pPr>
        <w:contextualSpacing/>
        <w:jc w:val="both"/>
      </w:pPr>
      <w:r>
        <w:rPr>
          <w:noProof/>
          <w:lang w:eastAsia="ru-RU"/>
        </w:rPr>
        <w:pict>
          <v:shape id="Рисунок 14" o:spid="_x0000_i1028" type="#_x0000_t75" style="width:312.75pt;height:195.75pt;visibility:visible">
            <v:imagedata r:id="rId8" o:title=""/>
          </v:shape>
        </w:pict>
      </w:r>
    </w:p>
    <w:p w:rsidR="003300AD" w:rsidRDefault="003300AD" w:rsidP="005D4B51">
      <w:pPr>
        <w:contextualSpacing/>
        <w:jc w:val="both"/>
      </w:pPr>
    </w:p>
    <w:p w:rsidR="003300AD" w:rsidRPr="00FB1864" w:rsidRDefault="003300AD" w:rsidP="005D4B51">
      <w:pPr>
        <w:contextualSpacing/>
        <w:jc w:val="both"/>
        <w:rPr>
          <w:i/>
        </w:rPr>
      </w:pPr>
      <w:r w:rsidRPr="00FB1864">
        <w:rPr>
          <w:i/>
        </w:rPr>
        <w:t>Перед освящением памятника героям Первой мировой войны</w:t>
      </w:r>
      <w:r>
        <w:rPr>
          <w:i/>
        </w:rPr>
        <w:t>, 16.09.1928 г.</w:t>
      </w:r>
    </w:p>
    <w:p w:rsidR="003300AD" w:rsidRPr="005D4B51" w:rsidRDefault="003300AD" w:rsidP="005D4B51">
      <w:pPr>
        <w:contextualSpacing/>
        <w:jc w:val="both"/>
        <w:rPr>
          <w:sz w:val="24"/>
          <w:szCs w:val="24"/>
          <w:lang w:val="lv-LV"/>
        </w:rPr>
      </w:pPr>
    </w:p>
    <w:p w:rsidR="003300AD" w:rsidRDefault="003300AD" w:rsidP="008050B1">
      <w:pPr>
        <w:pStyle w:val="stihtitle"/>
        <w:contextualSpacing/>
        <w:rPr>
          <w:lang w:val="ru-RU"/>
        </w:rPr>
      </w:pPr>
      <w:r w:rsidRPr="00B62D07">
        <w:rPr>
          <w:noProof/>
          <w:lang w:val="ru-RU" w:eastAsia="ru-RU"/>
        </w:rPr>
        <w:pict>
          <v:shape id="Рисунок 1" o:spid="_x0000_i1029" type="#_x0000_t75" style="width:303.75pt;height:179.25pt;visibility:visible">
            <v:imagedata r:id="rId9" o:title=""/>
          </v:shape>
        </w:pict>
      </w:r>
    </w:p>
    <w:p w:rsidR="003300AD" w:rsidRDefault="003300AD" w:rsidP="008050B1">
      <w:pPr>
        <w:pStyle w:val="stihtitle"/>
        <w:contextualSpacing/>
        <w:rPr>
          <w:lang w:val="ru-RU"/>
        </w:rPr>
      </w:pPr>
    </w:p>
    <w:p w:rsidR="003300AD" w:rsidRPr="00D316FB" w:rsidRDefault="003300AD" w:rsidP="008050B1">
      <w:pPr>
        <w:pStyle w:val="stihtitle"/>
        <w:contextualSpacing/>
        <w:rPr>
          <w:i/>
          <w:sz w:val="20"/>
          <w:szCs w:val="20"/>
          <w:lang w:val="ru-RU"/>
        </w:rPr>
      </w:pPr>
      <w:r w:rsidRPr="00D316FB">
        <w:rPr>
          <w:i/>
          <w:sz w:val="20"/>
          <w:szCs w:val="20"/>
          <w:lang w:val="ru-RU"/>
        </w:rPr>
        <w:t xml:space="preserve">Делегация с венками у памятника русским воинам: на первом плане ─ ген. Калейс, за ним, повернув голову, кн. Ливен,  ген. Шмидт и др. Фото из газ. «Сегодня вечером», 17сент., № 210, </w:t>
      </w:r>
      <w:smartTag w:uri="urn:schemas-microsoft-com:office:smarttags" w:element="metricconverter">
        <w:smartTagPr>
          <w:attr w:name="ProductID" w:val="1928 г"/>
        </w:smartTagPr>
        <w:r w:rsidRPr="00D316FB">
          <w:rPr>
            <w:i/>
            <w:sz w:val="20"/>
            <w:szCs w:val="20"/>
            <w:lang w:val="ru-RU"/>
          </w:rPr>
          <w:t>1928 г</w:t>
        </w:r>
      </w:smartTag>
      <w:r w:rsidRPr="00D316FB">
        <w:rPr>
          <w:i/>
          <w:sz w:val="20"/>
          <w:szCs w:val="20"/>
          <w:lang w:val="ru-RU"/>
        </w:rPr>
        <w:t>.</w:t>
      </w:r>
    </w:p>
    <w:p w:rsidR="003300AD" w:rsidRDefault="003300AD" w:rsidP="00B358EE">
      <w:pPr>
        <w:contextualSpacing/>
        <w:jc w:val="center"/>
        <w:rPr>
          <w:rFonts w:ascii="Times New Roman" w:hAnsi="Times New Roman"/>
          <w:b/>
          <w:sz w:val="24"/>
          <w:szCs w:val="24"/>
        </w:rPr>
      </w:pPr>
      <w:r w:rsidRPr="00B16F2F">
        <w:rPr>
          <w:rFonts w:ascii="Times New Roman" w:hAnsi="Times New Roman"/>
          <w:b/>
          <w:sz w:val="24"/>
          <w:szCs w:val="24"/>
        </w:rPr>
        <w:t>Торжественное открытие памятника русским воинам и его освящение.</w:t>
      </w:r>
      <w:r>
        <w:rPr>
          <w:rFonts w:ascii="Times New Roman" w:hAnsi="Times New Roman"/>
          <w:b/>
          <w:sz w:val="24"/>
          <w:szCs w:val="24"/>
        </w:rPr>
        <w:t xml:space="preserve"> </w:t>
      </w:r>
      <w:r w:rsidRPr="00B16F2F">
        <w:rPr>
          <w:rFonts w:ascii="Times New Roman" w:hAnsi="Times New Roman"/>
          <w:b/>
          <w:sz w:val="24"/>
          <w:szCs w:val="24"/>
        </w:rPr>
        <w:t>Как это было</w:t>
      </w:r>
    </w:p>
    <w:p w:rsidR="003300AD" w:rsidRDefault="003300AD" w:rsidP="00FB1864">
      <w:pPr>
        <w:contextualSpacing/>
        <w:jc w:val="center"/>
        <w:rPr>
          <w:rFonts w:ascii="Times New Roman" w:hAnsi="Times New Roman"/>
          <w:b/>
          <w:sz w:val="24"/>
          <w:szCs w:val="24"/>
        </w:rPr>
      </w:pPr>
    </w:p>
    <w:p w:rsidR="003300AD" w:rsidRPr="00FB1864" w:rsidRDefault="003300AD" w:rsidP="00B358EE">
      <w:pPr>
        <w:contextualSpacing/>
        <w:jc w:val="both"/>
        <w:rPr>
          <w:rFonts w:ascii="Times New Roman" w:hAnsi="Times New Roman"/>
          <w:i/>
          <w:sz w:val="24"/>
          <w:szCs w:val="24"/>
        </w:rPr>
      </w:pPr>
      <w:r w:rsidRPr="00FB1864">
        <w:rPr>
          <w:rFonts w:ascii="Times New Roman" w:hAnsi="Times New Roman"/>
          <w:i/>
          <w:sz w:val="24"/>
          <w:szCs w:val="24"/>
        </w:rPr>
        <w:t xml:space="preserve">16 сентября </w:t>
      </w:r>
      <w:smartTag w:uri="urn:schemas-microsoft-com:office:smarttags" w:element="metricconverter">
        <w:smartTagPr>
          <w:attr w:name="ProductID" w:val="1928 г"/>
        </w:smartTagPr>
        <w:r w:rsidRPr="00FB1864">
          <w:rPr>
            <w:rFonts w:ascii="Times New Roman" w:hAnsi="Times New Roman"/>
            <w:i/>
            <w:sz w:val="24"/>
            <w:szCs w:val="24"/>
          </w:rPr>
          <w:t>1928</w:t>
        </w:r>
        <w:r w:rsidRPr="00FB1864">
          <w:rPr>
            <w:rFonts w:ascii="Times New Roman" w:hAnsi="Times New Roman"/>
            <w:i/>
            <w:sz w:val="24"/>
            <w:szCs w:val="24"/>
            <w:lang w:val="lv-LV"/>
          </w:rPr>
          <w:t xml:space="preserve"> </w:t>
        </w:r>
        <w:r w:rsidRPr="00FB1864">
          <w:rPr>
            <w:rFonts w:ascii="Times New Roman" w:hAnsi="Times New Roman"/>
            <w:i/>
            <w:sz w:val="24"/>
            <w:szCs w:val="24"/>
          </w:rPr>
          <w:t>г</w:t>
        </w:r>
      </w:smartTag>
      <w:r>
        <w:rPr>
          <w:rFonts w:ascii="Times New Roman" w:hAnsi="Times New Roman"/>
          <w:i/>
          <w:sz w:val="24"/>
          <w:szCs w:val="24"/>
        </w:rPr>
        <w:t>.</w:t>
      </w:r>
    </w:p>
    <w:p w:rsidR="003300AD" w:rsidRPr="00B16F2F" w:rsidRDefault="003300AD" w:rsidP="00B358EE">
      <w:pPr>
        <w:contextualSpacing/>
        <w:jc w:val="both"/>
        <w:rPr>
          <w:rFonts w:ascii="Times New Roman" w:hAnsi="Times New Roman"/>
          <w:sz w:val="24"/>
          <w:szCs w:val="24"/>
        </w:rPr>
      </w:pPr>
    </w:p>
    <w:p w:rsidR="003300AD" w:rsidRPr="00B16F2F" w:rsidRDefault="003300AD" w:rsidP="008050B1">
      <w:pPr>
        <w:contextualSpacing/>
        <w:jc w:val="both"/>
        <w:rPr>
          <w:rFonts w:ascii="Times New Roman" w:hAnsi="Times New Roman"/>
          <w:sz w:val="24"/>
          <w:szCs w:val="24"/>
        </w:rPr>
      </w:pPr>
      <w:r>
        <w:rPr>
          <w:rFonts w:ascii="Times New Roman" w:hAnsi="Times New Roman"/>
          <w:sz w:val="24"/>
          <w:szCs w:val="24"/>
        </w:rPr>
        <w:t xml:space="preserve">        </w:t>
      </w:r>
      <w:r w:rsidRPr="00B16F2F">
        <w:rPr>
          <w:rFonts w:ascii="Times New Roman" w:hAnsi="Times New Roman"/>
          <w:sz w:val="24"/>
          <w:szCs w:val="24"/>
        </w:rPr>
        <w:t>Вчера на Покровском кладбище состоялось торжественное освящение памятника русским воинам архиепископом рижским Иоанном Поммером. Несмотря на то, что утром стоял туман, а накануне были дожди, к 12-ти часам погода прояснилась. В присутствии представителей большого числа русских организаций и громадного количества молящихся, около 2-х часов к воротам Покровского кладбища прибыл Владыка</w:t>
      </w:r>
      <w:r>
        <w:rPr>
          <w:rFonts w:ascii="Times New Roman" w:hAnsi="Times New Roman"/>
          <w:sz w:val="24"/>
          <w:szCs w:val="24"/>
        </w:rPr>
        <w:t xml:space="preserve"> </w:t>
      </w:r>
      <w:r w:rsidRPr="00B16F2F">
        <w:rPr>
          <w:rFonts w:ascii="Times New Roman" w:hAnsi="Times New Roman"/>
          <w:sz w:val="24"/>
          <w:szCs w:val="24"/>
        </w:rPr>
        <w:t xml:space="preserve">Иоанн Поммер, встреченный при колокольном звоне рижским духовенством. По окончании службы в Покровской церкви к месту памятника, закрытого покрывалом, двинулся крестный ход с глубокочтимой православной Толгской иконой Божией Матери (прибывшей из Александро-Невской церкви). </w:t>
      </w:r>
      <w:r w:rsidRPr="00B16F2F">
        <w:rPr>
          <w:rFonts w:ascii="Times New Roman" w:hAnsi="Times New Roman"/>
          <w:sz w:val="24"/>
          <w:szCs w:val="24"/>
          <w:lang w:val="lv-LV"/>
        </w:rPr>
        <w:t>В</w:t>
      </w:r>
      <w:r w:rsidRPr="00B16F2F">
        <w:rPr>
          <w:rFonts w:ascii="Times New Roman" w:hAnsi="Times New Roman"/>
          <w:sz w:val="24"/>
          <w:szCs w:val="24"/>
        </w:rPr>
        <w:t>ладыка Иоанн шел в сопровождении протоиереев: К. Зайца, Р. Пассита, Н. Тихомирова, В. Рупперта, А. Андреева, Н. Шалфеева Н. Смирнова  и хора певчих.</w:t>
      </w:r>
    </w:p>
    <w:p w:rsidR="003300AD"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w:t>
      </w:r>
      <w:r>
        <w:rPr>
          <w:rFonts w:ascii="Times New Roman" w:hAnsi="Times New Roman"/>
          <w:sz w:val="24"/>
          <w:szCs w:val="24"/>
        </w:rPr>
        <w:t xml:space="preserve">       </w:t>
      </w:r>
      <w:r w:rsidRPr="00B16F2F">
        <w:rPr>
          <w:rFonts w:ascii="Times New Roman" w:hAnsi="Times New Roman"/>
          <w:sz w:val="24"/>
          <w:szCs w:val="24"/>
        </w:rPr>
        <w:t xml:space="preserve">По пути крестного хода на кладбище шпалерами живописно стояли скауты, которые поддерживали порядок. У памятника покрытого покрывалом, тоже стоял почетный караул из скаутов. Слева была поставлена икона Толгской Божией Матери. За духовенством шли делегации с венками. Ряд делегаций от Латвийской армии возглавлял генерал Калейс, далее шли князь Ливен и генерал Шмидт от военнослужащих Русского союза, неся венок и цветы. Далее делегации корпорации «Арктика» со знаменем и венком, шла Ломоносовская гимназия, </w:t>
      </w:r>
      <w:r>
        <w:rPr>
          <w:rFonts w:ascii="Times New Roman" w:hAnsi="Times New Roman"/>
          <w:sz w:val="24"/>
          <w:szCs w:val="24"/>
        </w:rPr>
        <w:t>далее шли Об</w:t>
      </w:r>
      <w:r w:rsidRPr="00B16F2F">
        <w:rPr>
          <w:rFonts w:ascii="Times New Roman" w:hAnsi="Times New Roman"/>
          <w:sz w:val="24"/>
          <w:szCs w:val="24"/>
        </w:rPr>
        <w:t>ществ</w:t>
      </w:r>
      <w:r w:rsidRPr="00985CAD">
        <w:rPr>
          <w:rFonts w:ascii="Times New Roman" w:hAnsi="Times New Roman"/>
          <w:sz w:val="24"/>
          <w:szCs w:val="24"/>
        </w:rPr>
        <w:t>а</w:t>
      </w:r>
      <w:r>
        <w:rPr>
          <w:rFonts w:ascii="Times New Roman" w:hAnsi="Times New Roman"/>
          <w:sz w:val="24"/>
          <w:szCs w:val="24"/>
        </w:rPr>
        <w:t xml:space="preserve"> </w:t>
      </w:r>
      <w:r w:rsidRPr="00B16F2F">
        <w:rPr>
          <w:rFonts w:ascii="Times New Roman" w:hAnsi="Times New Roman"/>
          <w:sz w:val="24"/>
          <w:szCs w:val="24"/>
        </w:rPr>
        <w:t xml:space="preserve"> служащих и хозяев города Риги, </w:t>
      </w:r>
      <w:r>
        <w:rPr>
          <w:rFonts w:ascii="Times New Roman" w:hAnsi="Times New Roman"/>
          <w:sz w:val="24"/>
          <w:szCs w:val="24"/>
        </w:rPr>
        <w:t>шли о</w:t>
      </w:r>
      <w:r w:rsidRPr="00985CAD">
        <w:rPr>
          <w:rFonts w:ascii="Times New Roman" w:hAnsi="Times New Roman"/>
          <w:sz w:val="24"/>
          <w:szCs w:val="24"/>
        </w:rPr>
        <w:t>бщества</w:t>
      </w:r>
      <w:r>
        <w:rPr>
          <w:rFonts w:ascii="Times New Roman" w:hAnsi="Times New Roman"/>
          <w:sz w:val="24"/>
          <w:szCs w:val="24"/>
        </w:rPr>
        <w:t xml:space="preserve">  </w:t>
      </w:r>
      <w:r w:rsidRPr="00B16F2F">
        <w:rPr>
          <w:rFonts w:ascii="Times New Roman" w:hAnsi="Times New Roman"/>
          <w:sz w:val="24"/>
          <w:szCs w:val="24"/>
        </w:rPr>
        <w:t xml:space="preserve">инженеров и врачей, представители от Общества устройства братских могил и др. Все обширное пространство вокруг памятника было усеяно молящимся народом. </w:t>
      </w:r>
      <w:r>
        <w:rPr>
          <w:rFonts w:ascii="Times New Roman" w:hAnsi="Times New Roman"/>
          <w:sz w:val="24"/>
          <w:szCs w:val="24"/>
        </w:rPr>
        <w:t xml:space="preserve"> </w:t>
      </w:r>
    </w:p>
    <w:p w:rsidR="003300AD" w:rsidRDefault="003300AD" w:rsidP="00B358EE">
      <w:pPr>
        <w:contextualSpacing/>
        <w:jc w:val="both"/>
        <w:rPr>
          <w:rFonts w:ascii="Times New Roman" w:hAnsi="Times New Roman"/>
          <w:sz w:val="24"/>
          <w:szCs w:val="24"/>
        </w:rPr>
      </w:pPr>
    </w:p>
    <w:p w:rsidR="003300AD" w:rsidRDefault="003300AD" w:rsidP="00B358EE">
      <w:pPr>
        <w:contextualSpacing/>
        <w:jc w:val="both"/>
        <w:rPr>
          <w:rFonts w:ascii="Times New Roman" w:hAnsi="Times New Roman"/>
          <w:sz w:val="24"/>
          <w:szCs w:val="24"/>
        </w:rPr>
      </w:pPr>
      <w:r w:rsidRPr="00B62D07">
        <w:rPr>
          <w:rFonts w:ascii="Times New Roman" w:hAnsi="Times New Roman"/>
          <w:noProof/>
          <w:sz w:val="24"/>
          <w:szCs w:val="24"/>
          <w:lang w:eastAsia="ru-RU"/>
        </w:rPr>
        <w:pict>
          <v:shape id="Рисунок 2" o:spid="_x0000_i1030" type="#_x0000_t75" style="width:391.5pt;height:243.75pt;visibility:visible">
            <v:imagedata r:id="rId10" o:title=""/>
          </v:shape>
        </w:pict>
      </w:r>
      <w:r>
        <w:rPr>
          <w:rFonts w:ascii="Times New Roman" w:hAnsi="Times New Roman"/>
          <w:sz w:val="24"/>
          <w:szCs w:val="24"/>
        </w:rPr>
        <w:t xml:space="preserve">  </w:t>
      </w:r>
    </w:p>
    <w:p w:rsidR="003300AD" w:rsidRDefault="003300AD" w:rsidP="00B358EE">
      <w:pPr>
        <w:contextualSpacing/>
        <w:jc w:val="both"/>
        <w:rPr>
          <w:rFonts w:ascii="Times New Roman" w:hAnsi="Times New Roman"/>
          <w:sz w:val="24"/>
          <w:szCs w:val="24"/>
        </w:rPr>
      </w:pPr>
    </w:p>
    <w:p w:rsidR="003300AD" w:rsidRPr="000C19DA" w:rsidRDefault="003300AD" w:rsidP="00B358EE">
      <w:pPr>
        <w:contextualSpacing/>
        <w:jc w:val="both"/>
        <w:rPr>
          <w:rFonts w:ascii="Times New Roman" w:hAnsi="Times New Roman"/>
          <w:i/>
          <w:sz w:val="24"/>
          <w:szCs w:val="24"/>
        </w:rPr>
      </w:pPr>
      <w:r w:rsidRPr="000C19DA">
        <w:rPr>
          <w:rFonts w:ascii="Times New Roman" w:hAnsi="Times New Roman"/>
          <w:i/>
          <w:sz w:val="24"/>
          <w:szCs w:val="24"/>
        </w:rPr>
        <w:t>Панихида на могиле воино</w:t>
      </w:r>
      <w:r>
        <w:rPr>
          <w:rFonts w:ascii="Times New Roman" w:hAnsi="Times New Roman"/>
          <w:i/>
          <w:sz w:val="24"/>
          <w:szCs w:val="24"/>
        </w:rPr>
        <w:t>в. В</w:t>
      </w:r>
      <w:r w:rsidRPr="000C19DA">
        <w:rPr>
          <w:rFonts w:ascii="Times New Roman" w:hAnsi="Times New Roman"/>
          <w:i/>
          <w:sz w:val="24"/>
          <w:szCs w:val="24"/>
        </w:rPr>
        <w:t xml:space="preserve"> центре архиепископ Иоанн Поммер </w:t>
      </w:r>
    </w:p>
    <w:p w:rsidR="003300AD" w:rsidRDefault="003300AD" w:rsidP="00B358EE">
      <w:pPr>
        <w:contextualSpacing/>
        <w:jc w:val="both"/>
        <w:rPr>
          <w:rFonts w:ascii="Times New Roman" w:hAnsi="Times New Roman"/>
          <w:sz w:val="24"/>
          <w:szCs w:val="24"/>
        </w:rPr>
      </w:pPr>
    </w:p>
    <w:p w:rsidR="003300AD" w:rsidRDefault="003300AD" w:rsidP="00B358EE">
      <w:pPr>
        <w:contextualSpacing/>
        <w:jc w:val="both"/>
        <w:rPr>
          <w:rFonts w:ascii="Times New Roman" w:hAnsi="Times New Roman"/>
          <w:sz w:val="24"/>
          <w:szCs w:val="24"/>
        </w:rPr>
      </w:pPr>
      <w:r>
        <w:rPr>
          <w:rFonts w:ascii="Times New Roman" w:hAnsi="Times New Roman"/>
          <w:sz w:val="24"/>
          <w:szCs w:val="24"/>
        </w:rPr>
        <w:t xml:space="preserve">          </w:t>
      </w:r>
      <w:r w:rsidRPr="00B16F2F">
        <w:rPr>
          <w:rFonts w:ascii="Times New Roman" w:hAnsi="Times New Roman"/>
          <w:sz w:val="24"/>
          <w:szCs w:val="24"/>
        </w:rPr>
        <w:t>Среди молящихся были депутаты Сейма, гласные городской Думы, члены разных общественных организаций. Присутствовали Общества русских эмигрантов и бывших офицеров-воинов</w:t>
      </w:r>
      <w:r>
        <w:rPr>
          <w:rFonts w:ascii="Times New Roman" w:hAnsi="Times New Roman"/>
          <w:sz w:val="24"/>
          <w:szCs w:val="24"/>
        </w:rPr>
        <w:t xml:space="preserve">. </w:t>
      </w:r>
      <w:r w:rsidRPr="00B16F2F">
        <w:rPr>
          <w:rFonts w:ascii="Times New Roman" w:hAnsi="Times New Roman"/>
          <w:sz w:val="24"/>
          <w:szCs w:val="24"/>
        </w:rPr>
        <w:t>Архиепископ стоял на возвышении, а вокруг все духовенство. Началась торжественная панихида. Пел соединенный хор под управлением регента И.Г. Шершунова, затем пение сделалось общим (управлял хором протоиерей А. Андреев). После исполнения «Со святыми упокой» архиепископ Иоанн произнес торжественное слово о безвестных героях, коснувшись также тяжелого положения русских в Советской России и за рубежом.</w:t>
      </w:r>
    </w:p>
    <w:p w:rsidR="003300AD" w:rsidRDefault="003300AD" w:rsidP="00B358EE">
      <w:pPr>
        <w:jc w:val="both"/>
        <w:rPr>
          <w:rFonts w:ascii="Times New Roman" w:hAnsi="Times New Roman"/>
          <w:b/>
          <w:sz w:val="24"/>
          <w:szCs w:val="24"/>
        </w:rPr>
      </w:pPr>
      <w:r w:rsidRPr="00B16F2F">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B16F2F">
        <w:rPr>
          <w:rFonts w:ascii="Times New Roman" w:hAnsi="Times New Roman"/>
          <w:b/>
          <w:sz w:val="24"/>
          <w:szCs w:val="24"/>
        </w:rPr>
        <w:t xml:space="preserve">Торжественное слово Владыки </w:t>
      </w:r>
    </w:p>
    <w:p w:rsidR="003300AD" w:rsidRPr="004E1619" w:rsidRDefault="003300AD" w:rsidP="00B358EE">
      <w:pPr>
        <w:jc w:val="both"/>
        <w:rPr>
          <w:rFonts w:ascii="Times New Roman" w:hAnsi="Times New Roman"/>
          <w:b/>
          <w:i/>
          <w:sz w:val="24"/>
          <w:szCs w:val="24"/>
        </w:rPr>
      </w:pPr>
      <w:r w:rsidRPr="00B62D07">
        <w:rPr>
          <w:rFonts w:ascii="Times New Roman" w:hAnsi="Times New Roman"/>
          <w:b/>
          <w:noProof/>
          <w:sz w:val="24"/>
          <w:szCs w:val="24"/>
          <w:lang w:eastAsia="ru-RU"/>
        </w:rPr>
        <w:pict>
          <v:shape id="Рисунок 21" o:spid="_x0000_i1031" type="#_x0000_t75" style="width:105pt;height:180pt;visibility:visible">
            <v:imagedata r:id="rId11" o:title=""/>
          </v:shape>
        </w:pict>
      </w:r>
      <w:r>
        <w:rPr>
          <w:rFonts w:ascii="Times New Roman" w:hAnsi="Times New Roman"/>
          <w:b/>
          <w:sz w:val="24"/>
          <w:szCs w:val="24"/>
        </w:rPr>
        <w:t xml:space="preserve"> </w:t>
      </w:r>
      <w:r w:rsidRPr="004E1619">
        <w:rPr>
          <w:rFonts w:ascii="Times New Roman" w:hAnsi="Times New Roman"/>
          <w:i/>
          <w:sz w:val="24"/>
          <w:szCs w:val="24"/>
        </w:rPr>
        <w:t>Владыка Иоанн Поммер</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w:t>
      </w:r>
      <w:r w:rsidRPr="00B16F2F">
        <w:rPr>
          <w:rFonts w:ascii="Times New Roman" w:hAnsi="Times New Roman"/>
          <w:sz w:val="24"/>
          <w:szCs w:val="24"/>
        </w:rPr>
        <w:tab/>
        <w:t xml:space="preserve">«Мы открываем здесь памятник русским воинам, на полях брани за веру и Отечество живот свой положившим, от болезней и ран скончавшимся и от неверных венец мученический восприявшим. У нас нет полного списка имен, почивших на месте сем. Сохранившиеся имена мало говорят сами по себе нашему сознанию. Громких имен здесь нет ни одного. Но не в именах здесь дело. Благородное, благодарное и свободное подлинное русское сознание здесь, во всеуслышание всего мира свидетельствует свое глубочайшее уважение и преданность исконным русским идеалам, неразрывно связанным с верою отцов и с национальными русскими заветами…». </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Затем настал важный момент – освящение памятника. После провозглашения</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«Вечной памяти» скауты под звуки гимна «Коль славен» в исполнении молодого оркестра учеников бывшей Ломоносовской гимназии сняли покрывало и глазам</w:t>
      </w:r>
    </w:p>
    <w:p w:rsidR="003300AD"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присутствующих предстал большой памятник – стилизованный курган из бетона с гранитным крестом наверху. </w:t>
      </w:r>
    </w:p>
    <w:p w:rsidR="003300AD" w:rsidRDefault="003300AD" w:rsidP="00B358EE">
      <w:pPr>
        <w:contextualSpacing/>
        <w:jc w:val="both"/>
        <w:rPr>
          <w:rFonts w:ascii="Times New Roman" w:hAnsi="Times New Roman"/>
          <w:sz w:val="24"/>
          <w:szCs w:val="24"/>
          <w:lang w:val="lv-LV"/>
        </w:rPr>
      </w:pPr>
    </w:p>
    <w:p w:rsidR="003300AD" w:rsidRDefault="003300AD" w:rsidP="00B358EE">
      <w:pPr>
        <w:contextualSpacing/>
        <w:jc w:val="both"/>
        <w:rPr>
          <w:rFonts w:ascii="Times New Roman" w:hAnsi="Times New Roman"/>
          <w:sz w:val="24"/>
          <w:szCs w:val="24"/>
        </w:rPr>
      </w:pPr>
      <w:r w:rsidRPr="00B62D07">
        <w:rPr>
          <w:rFonts w:ascii="Times New Roman" w:hAnsi="Times New Roman"/>
          <w:noProof/>
          <w:sz w:val="24"/>
          <w:szCs w:val="24"/>
          <w:lang w:eastAsia="ru-RU"/>
        </w:rPr>
        <w:pict>
          <v:shape id="_x0000_i1032" type="#_x0000_t75" style="width:410.25pt;height:222.75pt;visibility:visible">
            <v:imagedata r:id="rId12" o:title=""/>
          </v:shape>
        </w:pict>
      </w:r>
    </w:p>
    <w:p w:rsidR="003300AD" w:rsidRPr="006679F0" w:rsidRDefault="003300AD" w:rsidP="00B358EE">
      <w:pPr>
        <w:contextualSpacing/>
        <w:jc w:val="both"/>
        <w:rPr>
          <w:rFonts w:ascii="Times New Roman" w:hAnsi="Times New Roman"/>
          <w:sz w:val="24"/>
          <w:szCs w:val="24"/>
        </w:rPr>
      </w:pPr>
    </w:p>
    <w:p w:rsidR="003300AD" w:rsidRPr="006679F0" w:rsidRDefault="003300AD" w:rsidP="00B358EE">
      <w:pPr>
        <w:contextualSpacing/>
        <w:jc w:val="both"/>
        <w:rPr>
          <w:rFonts w:ascii="Times New Roman" w:hAnsi="Times New Roman"/>
          <w:i/>
          <w:sz w:val="24"/>
          <w:szCs w:val="24"/>
        </w:rPr>
      </w:pPr>
      <w:r w:rsidRPr="006679F0">
        <w:rPr>
          <w:rFonts w:ascii="Times New Roman" w:hAnsi="Times New Roman"/>
          <w:i/>
          <w:sz w:val="24"/>
          <w:szCs w:val="24"/>
          <w:lang w:val="lv-LV"/>
        </w:rPr>
        <w:t>Освящение памятника</w:t>
      </w:r>
      <w:r w:rsidRPr="006679F0">
        <w:rPr>
          <w:rFonts w:ascii="Times New Roman" w:hAnsi="Times New Roman"/>
          <w:i/>
          <w:sz w:val="24"/>
          <w:szCs w:val="24"/>
        </w:rPr>
        <w:t>. В центре</w:t>
      </w:r>
      <w:r w:rsidRPr="006679F0">
        <w:rPr>
          <w:rFonts w:ascii="Times New Roman" w:hAnsi="Times New Roman"/>
          <w:i/>
          <w:sz w:val="24"/>
          <w:szCs w:val="24"/>
          <w:lang w:val="lv-LV"/>
        </w:rPr>
        <w:t xml:space="preserve"> </w:t>
      </w:r>
      <w:r w:rsidRPr="006679F0">
        <w:rPr>
          <w:rFonts w:ascii="Times New Roman" w:hAnsi="Times New Roman"/>
          <w:i/>
          <w:sz w:val="24"/>
          <w:szCs w:val="24"/>
        </w:rPr>
        <w:t xml:space="preserve"> арх. Иоанн Поммер </w:t>
      </w:r>
      <w:r w:rsidRPr="006679F0">
        <w:rPr>
          <w:rFonts w:ascii="Times New Roman" w:hAnsi="Times New Roman"/>
          <w:i/>
          <w:sz w:val="24"/>
          <w:szCs w:val="24"/>
          <w:lang w:val="lv-LV"/>
        </w:rPr>
        <w:t>в окружении рижского духовенства</w:t>
      </w:r>
      <w:r>
        <w:rPr>
          <w:rFonts w:ascii="Times New Roman" w:hAnsi="Times New Roman"/>
          <w:i/>
          <w:sz w:val="24"/>
          <w:szCs w:val="24"/>
        </w:rPr>
        <w:t xml:space="preserve"> и многих прихожан. Фото из личного архива автора</w:t>
      </w:r>
    </w:p>
    <w:p w:rsidR="003300AD" w:rsidRPr="006679F0" w:rsidRDefault="003300AD" w:rsidP="00B358EE">
      <w:pPr>
        <w:contextualSpacing/>
        <w:jc w:val="both"/>
        <w:rPr>
          <w:rFonts w:ascii="Times New Roman" w:hAnsi="Times New Roman"/>
          <w:sz w:val="24"/>
          <w:szCs w:val="24"/>
        </w:rPr>
      </w:pPr>
    </w:p>
    <w:p w:rsidR="003300AD" w:rsidRPr="006679F0" w:rsidRDefault="003300AD" w:rsidP="00B358EE">
      <w:pPr>
        <w:contextualSpacing/>
        <w:jc w:val="both"/>
        <w:rPr>
          <w:rFonts w:ascii="Times New Roman" w:hAnsi="Times New Roman"/>
          <w:sz w:val="24"/>
          <w:szCs w:val="24"/>
          <w:lang w:val="lv-LV"/>
        </w:rPr>
      </w:pPr>
    </w:p>
    <w:p w:rsidR="003300AD" w:rsidRDefault="003300AD" w:rsidP="00B358EE">
      <w:pPr>
        <w:contextualSpacing/>
        <w:jc w:val="both"/>
        <w:rPr>
          <w:rFonts w:ascii="Times New Roman" w:hAnsi="Times New Roman"/>
          <w:sz w:val="24"/>
          <w:szCs w:val="24"/>
        </w:rPr>
      </w:pPr>
    </w:p>
    <w:p w:rsidR="003300AD" w:rsidRDefault="003300AD" w:rsidP="00B358EE">
      <w:pPr>
        <w:contextualSpacing/>
        <w:jc w:val="both"/>
        <w:rPr>
          <w:rFonts w:ascii="Times New Roman" w:hAnsi="Times New Roman"/>
          <w:sz w:val="24"/>
          <w:szCs w:val="24"/>
        </w:rPr>
      </w:pPr>
      <w:r w:rsidRPr="00B62D07">
        <w:rPr>
          <w:rFonts w:ascii="Times New Roman" w:hAnsi="Times New Roman"/>
          <w:noProof/>
          <w:sz w:val="24"/>
          <w:szCs w:val="24"/>
          <w:lang w:eastAsia="ru-RU"/>
        </w:rPr>
        <w:pict>
          <v:shape id="Рисунок 6" o:spid="_x0000_i1033" type="#_x0000_t75" style="width:209.25pt;height:157.5pt;visibility:visible">
            <v:imagedata r:id="rId13" o:title=""/>
          </v:shape>
        </w:pict>
      </w:r>
      <w:r>
        <w:rPr>
          <w:noProof/>
          <w:lang w:eastAsia="ru-RU"/>
        </w:rPr>
        <w:pict>
          <v:shape id="Рисунок 15" o:spid="_x0000_s1026" type="#_x0000_t75" style="position:absolute;left:0;text-align:left;margin-left:0;margin-top:0;width:216.05pt;height:162.6pt;z-index:251658240;visibility:visible;mso-position-horizontal:left;mso-position-horizontal-relative:text;mso-position-vertical:top;mso-position-vertical-relative:text">
            <v:imagedata r:id="rId14" o:title=""/>
            <w10:wrap type="square"/>
          </v:shape>
        </w:pict>
      </w:r>
      <w:r>
        <w:rPr>
          <w:rFonts w:ascii="Times New Roman" w:hAnsi="Times New Roman"/>
          <w:sz w:val="24"/>
          <w:szCs w:val="24"/>
        </w:rPr>
        <w:br w:type="textWrapping" w:clear="all"/>
      </w:r>
    </w:p>
    <w:p w:rsidR="003300AD" w:rsidRPr="004E1619" w:rsidRDefault="003300AD" w:rsidP="00B358EE">
      <w:pPr>
        <w:contextualSpacing/>
        <w:jc w:val="both"/>
        <w:rPr>
          <w:rFonts w:ascii="Times New Roman" w:hAnsi="Times New Roman"/>
          <w:i/>
          <w:sz w:val="24"/>
          <w:szCs w:val="24"/>
        </w:rPr>
      </w:pPr>
      <w:r w:rsidRPr="004E1619">
        <w:rPr>
          <w:rFonts w:ascii="Times New Roman" w:hAnsi="Times New Roman"/>
          <w:i/>
          <w:sz w:val="24"/>
          <w:szCs w:val="24"/>
        </w:rPr>
        <w:t>Фрагменты памятника: Георгиевский крест и знак воинской славы</w:t>
      </w:r>
    </w:p>
    <w:p w:rsidR="003300AD" w:rsidRPr="00B16F2F" w:rsidRDefault="003300AD" w:rsidP="00B358EE">
      <w:pPr>
        <w:contextualSpacing/>
        <w:jc w:val="both"/>
        <w:rPr>
          <w:rFonts w:ascii="Times New Roman" w:hAnsi="Times New Roman"/>
          <w:sz w:val="24"/>
          <w:szCs w:val="24"/>
        </w:rPr>
      </w:pPr>
    </w:p>
    <w:p w:rsidR="003300AD" w:rsidRPr="00B16F2F" w:rsidRDefault="003300AD" w:rsidP="008050B1">
      <w:pPr>
        <w:contextualSpacing/>
        <w:jc w:val="both"/>
        <w:rPr>
          <w:rFonts w:ascii="Times New Roman" w:hAnsi="Times New Roman"/>
          <w:sz w:val="24"/>
          <w:szCs w:val="24"/>
        </w:rPr>
      </w:pPr>
      <w:r>
        <w:rPr>
          <w:rFonts w:ascii="Times New Roman" w:hAnsi="Times New Roman"/>
          <w:sz w:val="24"/>
          <w:szCs w:val="24"/>
        </w:rPr>
        <w:t xml:space="preserve">   </w:t>
      </w:r>
      <w:r w:rsidRPr="00B16F2F">
        <w:rPr>
          <w:rFonts w:ascii="Times New Roman" w:hAnsi="Times New Roman"/>
          <w:sz w:val="24"/>
          <w:szCs w:val="24"/>
        </w:rPr>
        <w:t>Владыка Иоанн Поммер окропил памятник святой водой. Под звуки траурного марша того же оркестра к памятнику приблизилась делегация Латвийской армии во главе председателя командующего армией генерала Калейса, который произнес краткую речь, возложил венок с национальными цветами на могилу от имени бывших боевых товарищей – чинов Латвийской армии. Архиепископ Иоанн на государственном языке благодарил их за братский привет. Князь А.П. Ливен от имени общества бывших русских военнослужащих возложил у подножия памятный венок, украшенный георгиевскими лентами. Делегат корпорации «Арктика» г. Ф. Буцен после прочувствованного слова</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тоже возложил венок от русской корпорации и знамя три раза склон</w:t>
      </w:r>
      <w:r w:rsidRPr="00B16F2F">
        <w:rPr>
          <w:rFonts w:ascii="Times New Roman" w:hAnsi="Times New Roman"/>
          <w:sz w:val="24"/>
          <w:szCs w:val="24"/>
          <w:lang w:val="lv-LV"/>
        </w:rPr>
        <w:t>и</w:t>
      </w:r>
      <w:r w:rsidRPr="00B16F2F">
        <w:rPr>
          <w:rFonts w:ascii="Times New Roman" w:hAnsi="Times New Roman"/>
          <w:sz w:val="24"/>
          <w:szCs w:val="24"/>
        </w:rPr>
        <w:t>лось перед</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памятником…</w:t>
      </w:r>
    </w:p>
    <w:p w:rsidR="003300AD"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w:t>
      </w:r>
      <w:r>
        <w:rPr>
          <w:rFonts w:ascii="Times New Roman" w:hAnsi="Times New Roman"/>
          <w:sz w:val="24"/>
          <w:szCs w:val="24"/>
        </w:rPr>
        <w:t xml:space="preserve">  </w:t>
      </w:r>
      <w:r w:rsidRPr="00B16F2F">
        <w:rPr>
          <w:rFonts w:ascii="Times New Roman" w:hAnsi="Times New Roman"/>
          <w:sz w:val="24"/>
          <w:szCs w:val="24"/>
        </w:rPr>
        <w:t>Большое впечатление на всех присутствующих произвело выступление хора Просветительного общества и других хоров церквей под управлением А.Ф. Павлова, который исполнил «Спите, орлы боевые». Соло исполнил сочный баритон</w:t>
      </w:r>
      <w:r>
        <w:rPr>
          <w:rFonts w:ascii="Times New Roman" w:hAnsi="Times New Roman"/>
          <w:sz w:val="24"/>
          <w:szCs w:val="24"/>
        </w:rPr>
        <w:t>,</w:t>
      </w:r>
      <w:r w:rsidRPr="00B16F2F">
        <w:rPr>
          <w:rFonts w:ascii="Times New Roman" w:hAnsi="Times New Roman"/>
          <w:sz w:val="24"/>
          <w:szCs w:val="24"/>
        </w:rPr>
        <w:t xml:space="preserve"> солист Оперного театра Н.Н. Латышев. Эта трогательная песнь вызвала у присутствующих слезы.  В конце церемонии Архиепископ Иоанн в сопровождении духовенства шел, благословляя народ, к выходу…</w:t>
      </w:r>
      <w:r>
        <w:rPr>
          <w:rFonts w:ascii="Times New Roman" w:hAnsi="Times New Roman"/>
          <w:sz w:val="24"/>
          <w:szCs w:val="24"/>
        </w:rPr>
        <w:t xml:space="preserve"> </w:t>
      </w:r>
      <w:r w:rsidRPr="00B16F2F">
        <w:rPr>
          <w:rFonts w:ascii="Times New Roman" w:hAnsi="Times New Roman"/>
          <w:sz w:val="24"/>
          <w:szCs w:val="24"/>
        </w:rPr>
        <w:t>Долго люди не уходила с кладбища, делясь впечатлениями редкого торжества, памяти воинов, положивших свою жизнь за Родину.</w:t>
      </w:r>
    </w:p>
    <w:p w:rsidR="003300AD" w:rsidRDefault="003300AD" w:rsidP="00B358EE">
      <w:pPr>
        <w:contextualSpacing/>
        <w:jc w:val="both"/>
        <w:rPr>
          <w:rFonts w:ascii="Times New Roman" w:hAnsi="Times New Roman"/>
          <w:sz w:val="24"/>
          <w:szCs w:val="24"/>
        </w:rPr>
      </w:pPr>
    </w:p>
    <w:p w:rsidR="003300AD" w:rsidRDefault="003300AD" w:rsidP="00B358EE">
      <w:pPr>
        <w:contextualSpacing/>
        <w:jc w:val="both"/>
        <w:rPr>
          <w:rFonts w:ascii="Times New Roman" w:hAnsi="Times New Roman"/>
          <w:sz w:val="24"/>
          <w:szCs w:val="24"/>
        </w:rPr>
      </w:pPr>
      <w:r>
        <w:rPr>
          <w:noProof/>
          <w:lang w:eastAsia="ru-RU"/>
        </w:rPr>
        <w:pict>
          <v:shape id="Рисунок 11" o:spid="_x0000_i1034" type="#_x0000_t75" style="width:356.25pt;height:264.75pt;visibility:visible">
            <v:imagedata r:id="rId15" o:title=""/>
          </v:shape>
        </w:pict>
      </w:r>
    </w:p>
    <w:p w:rsidR="003300AD" w:rsidRPr="007133AB" w:rsidRDefault="003300AD" w:rsidP="00B358EE">
      <w:pPr>
        <w:contextualSpacing/>
        <w:jc w:val="both"/>
        <w:rPr>
          <w:rFonts w:ascii="Times New Roman" w:hAnsi="Times New Roman"/>
          <w:i/>
          <w:sz w:val="24"/>
          <w:szCs w:val="24"/>
        </w:rPr>
      </w:pPr>
    </w:p>
    <w:p w:rsidR="003300AD" w:rsidRPr="007133AB" w:rsidRDefault="003300AD" w:rsidP="00B358EE">
      <w:pPr>
        <w:contextualSpacing/>
        <w:jc w:val="both"/>
        <w:rPr>
          <w:rFonts w:ascii="Times New Roman" w:hAnsi="Times New Roman"/>
          <w:i/>
          <w:sz w:val="24"/>
          <w:szCs w:val="24"/>
        </w:rPr>
      </w:pPr>
      <w:r w:rsidRPr="007133AB">
        <w:rPr>
          <w:rFonts w:ascii="Times New Roman" w:hAnsi="Times New Roman"/>
          <w:i/>
        </w:rPr>
        <w:t xml:space="preserve">Настоятель Вознесенской церкви протоиерей отец Нил (Друваскалнс) </w:t>
      </w:r>
      <w:r w:rsidRPr="007133AB">
        <w:rPr>
          <w:rFonts w:ascii="Times New Roman" w:hAnsi="Times New Roman"/>
          <w:i/>
          <w:sz w:val="24"/>
          <w:szCs w:val="24"/>
        </w:rPr>
        <w:t>освятил восстановленный монумент</w:t>
      </w:r>
      <w:r>
        <w:rPr>
          <w:rFonts w:ascii="Times New Roman" w:hAnsi="Times New Roman"/>
          <w:i/>
          <w:sz w:val="24"/>
          <w:szCs w:val="24"/>
        </w:rPr>
        <w:t xml:space="preserve"> погибших воинов. </w:t>
      </w:r>
      <w:r w:rsidRPr="006C3E8D">
        <w:rPr>
          <w:rFonts w:ascii="Times New Roman" w:hAnsi="Times New Roman"/>
          <w:i/>
        </w:rPr>
        <w:t>Фото С</w:t>
      </w:r>
      <w:r>
        <w:rPr>
          <w:rFonts w:ascii="Times New Roman" w:hAnsi="Times New Roman"/>
          <w:i/>
        </w:rPr>
        <w:t>.</w:t>
      </w:r>
      <w:r w:rsidRPr="006C3E8D">
        <w:rPr>
          <w:rFonts w:ascii="Times New Roman" w:hAnsi="Times New Roman"/>
          <w:i/>
        </w:rPr>
        <w:t xml:space="preserve"> Видякиной</w:t>
      </w:r>
      <w:r>
        <w:rPr>
          <w:rFonts w:ascii="Times New Roman" w:hAnsi="Times New Roman"/>
          <w:i/>
          <w:sz w:val="24"/>
          <w:szCs w:val="24"/>
        </w:rPr>
        <w:t xml:space="preserve">, </w:t>
      </w:r>
      <w:r w:rsidRPr="007133AB">
        <w:rPr>
          <w:rFonts w:ascii="Times New Roman" w:hAnsi="Times New Roman"/>
          <w:i/>
        </w:rPr>
        <w:t>2008 г.</w:t>
      </w:r>
    </w:p>
    <w:p w:rsidR="003300AD" w:rsidRPr="007133AB" w:rsidRDefault="003300AD" w:rsidP="00B358EE">
      <w:pPr>
        <w:contextualSpacing/>
        <w:jc w:val="both"/>
        <w:rPr>
          <w:rFonts w:ascii="Times New Roman" w:hAnsi="Times New Roman"/>
          <w:i/>
        </w:rPr>
      </w:pPr>
      <w:r w:rsidRPr="007133AB">
        <w:rPr>
          <w:rFonts w:ascii="Times New Roman" w:hAnsi="Times New Roman"/>
          <w:i/>
        </w:rPr>
        <w:t xml:space="preserve">  </w:t>
      </w:r>
    </w:p>
    <w:p w:rsidR="003300AD"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w:t>
      </w:r>
      <w:r w:rsidRPr="00B16F2F">
        <w:rPr>
          <w:rFonts w:ascii="Times New Roman" w:hAnsi="Times New Roman"/>
          <w:sz w:val="24"/>
          <w:szCs w:val="24"/>
        </w:rPr>
        <w:tab/>
        <w:t xml:space="preserve">И вот </w:t>
      </w:r>
      <w:r>
        <w:rPr>
          <w:rFonts w:ascii="Times New Roman" w:hAnsi="Times New Roman"/>
          <w:sz w:val="24"/>
          <w:szCs w:val="24"/>
        </w:rPr>
        <w:t xml:space="preserve">в </w:t>
      </w:r>
      <w:r w:rsidRPr="00B16F2F">
        <w:rPr>
          <w:rFonts w:ascii="Times New Roman" w:hAnsi="Times New Roman"/>
          <w:sz w:val="24"/>
          <w:szCs w:val="24"/>
        </w:rPr>
        <w:t>2008</w:t>
      </w:r>
      <w:r w:rsidRPr="00B16F2F">
        <w:rPr>
          <w:rFonts w:ascii="Times New Roman" w:hAnsi="Times New Roman"/>
          <w:sz w:val="24"/>
          <w:szCs w:val="24"/>
          <w:lang w:val="lv-LV"/>
        </w:rPr>
        <w:t xml:space="preserve"> </w:t>
      </w:r>
      <w:r w:rsidRPr="00B16F2F">
        <w:rPr>
          <w:rFonts w:ascii="Times New Roman" w:hAnsi="Times New Roman"/>
          <w:sz w:val="24"/>
          <w:szCs w:val="24"/>
        </w:rPr>
        <w:t>г.</w:t>
      </w:r>
      <w:r>
        <w:rPr>
          <w:rFonts w:ascii="Times New Roman" w:hAnsi="Times New Roman"/>
          <w:sz w:val="24"/>
          <w:szCs w:val="24"/>
        </w:rPr>
        <w:t xml:space="preserve"> </w:t>
      </w:r>
      <w:r w:rsidRPr="00B16F2F">
        <w:rPr>
          <w:rFonts w:ascii="Times New Roman" w:hAnsi="Times New Roman"/>
          <w:sz w:val="24"/>
          <w:szCs w:val="24"/>
        </w:rPr>
        <w:t xml:space="preserve">уже другой латыш, настоятель Рижского Вознесенского храма протоиерей Нил (Друваскалнс) вновь торжественно открыл и освятил восстановленный монумент Русской славы на Рижском Покровском кладбище. Леонид Ленц, председатель Пушкинского общества, вручил главному благотворителю Владимиру Островскому за бережное отношение к прошлому пушкинский знак, выполненный мастерами по восстановлению московского храма Христа Спасителя. В ответ В. Островский произнес: «Идущая от сердца молитва всегда возвращается на землю добрыми плодами». Звучали песнопения в исполнении хора «Рига» Марты Любимовой, что создавало особую  атмосферу среди присутствующих. </w:t>
      </w:r>
    </w:p>
    <w:p w:rsidR="003300AD" w:rsidRPr="00B16F2F" w:rsidRDefault="003300AD" w:rsidP="00B358EE">
      <w:pPr>
        <w:contextualSpacing/>
        <w:jc w:val="both"/>
        <w:rPr>
          <w:rFonts w:ascii="Times New Roman" w:hAnsi="Times New Roman"/>
          <w:sz w:val="24"/>
          <w:szCs w:val="24"/>
        </w:rPr>
      </w:pPr>
      <w:r>
        <w:rPr>
          <w:rFonts w:ascii="Times New Roman" w:hAnsi="Times New Roman"/>
          <w:sz w:val="24"/>
          <w:szCs w:val="24"/>
        </w:rPr>
        <w:t xml:space="preserve">          </w:t>
      </w:r>
      <w:r w:rsidRPr="00B16F2F">
        <w:rPr>
          <w:rFonts w:ascii="Times New Roman" w:hAnsi="Times New Roman"/>
          <w:sz w:val="24"/>
          <w:szCs w:val="24"/>
        </w:rPr>
        <w:t>После освящения памятника и панихиды по погибшим русским воинам протоиерей Нил сказал: «Это событие когда-то совершилось по благословению архиепископа Иоанна (По</w:t>
      </w:r>
      <w:r>
        <w:rPr>
          <w:rFonts w:ascii="Times New Roman" w:hAnsi="Times New Roman"/>
          <w:sz w:val="24"/>
          <w:szCs w:val="24"/>
        </w:rPr>
        <w:t xml:space="preserve">ммера), ныне канонизированного </w:t>
      </w:r>
      <w:r>
        <w:rPr>
          <w:rFonts w:ascii="Times New Roman" w:hAnsi="Times New Roman"/>
          <w:sz w:val="24"/>
          <w:szCs w:val="24"/>
          <w:lang w:val="lv-LV"/>
        </w:rPr>
        <w:t>П</w:t>
      </w:r>
      <w:r w:rsidRPr="00B16F2F">
        <w:rPr>
          <w:rFonts w:ascii="Times New Roman" w:hAnsi="Times New Roman"/>
          <w:sz w:val="24"/>
          <w:szCs w:val="24"/>
        </w:rPr>
        <w:t xml:space="preserve">равославной церковью. Лежащие здесь воины ушли в вечность, напоминая нам о том, что </w:t>
      </w:r>
      <w:r>
        <w:rPr>
          <w:rFonts w:ascii="Times New Roman" w:hAnsi="Times New Roman"/>
          <w:sz w:val="24"/>
          <w:szCs w:val="24"/>
        </w:rPr>
        <w:t>«н</w:t>
      </w:r>
      <w:r w:rsidRPr="00B16F2F">
        <w:rPr>
          <w:rFonts w:ascii="Times New Roman" w:hAnsi="Times New Roman"/>
          <w:sz w:val="24"/>
          <w:szCs w:val="24"/>
        </w:rPr>
        <w:t xml:space="preserve">ет больше  той любви, </w:t>
      </w:r>
      <w:r>
        <w:rPr>
          <w:rFonts w:ascii="Times New Roman" w:hAnsi="Times New Roman"/>
          <w:sz w:val="24"/>
          <w:szCs w:val="24"/>
        </w:rPr>
        <w:t>ащ</w:t>
      </w:r>
      <w:r w:rsidRPr="00B16F2F">
        <w:rPr>
          <w:rFonts w:ascii="Times New Roman" w:hAnsi="Times New Roman"/>
          <w:sz w:val="24"/>
          <w:szCs w:val="24"/>
        </w:rPr>
        <w:t>е кто положит душу за други своя</w:t>
      </w:r>
      <w:r>
        <w:rPr>
          <w:rFonts w:ascii="Times New Roman" w:hAnsi="Times New Roman"/>
          <w:sz w:val="24"/>
          <w:szCs w:val="24"/>
        </w:rPr>
        <w:t>»</w:t>
      </w:r>
      <w:r w:rsidRPr="00B16F2F">
        <w:rPr>
          <w:rFonts w:ascii="Times New Roman" w:hAnsi="Times New Roman"/>
          <w:sz w:val="24"/>
          <w:szCs w:val="24"/>
        </w:rPr>
        <w:t>. Они прославили имя русского солдата, и мы верим, что Господь прославит их в Вечности. Сегодня как никогда нам важно сохранить человеческую память».</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  </w:t>
      </w:r>
      <w:r w:rsidRPr="00B16F2F">
        <w:rPr>
          <w:rFonts w:ascii="Times New Roman" w:hAnsi="Times New Roman"/>
          <w:sz w:val="24"/>
          <w:szCs w:val="24"/>
        </w:rPr>
        <w:tab/>
        <w:t>И снова, как тогда, 80 лет назад</w:t>
      </w:r>
      <w:r>
        <w:rPr>
          <w:rFonts w:ascii="Times New Roman" w:hAnsi="Times New Roman"/>
          <w:sz w:val="24"/>
          <w:szCs w:val="24"/>
        </w:rPr>
        <w:t>,</w:t>
      </w:r>
      <w:r w:rsidRPr="00B16F2F">
        <w:rPr>
          <w:rFonts w:ascii="Times New Roman" w:hAnsi="Times New Roman"/>
          <w:sz w:val="24"/>
          <w:szCs w:val="24"/>
        </w:rPr>
        <w:t xml:space="preserve"> шел дождь, в глазах пришедших людей стояли слезы</w:t>
      </w:r>
      <w:r>
        <w:rPr>
          <w:rFonts w:ascii="Times New Roman" w:hAnsi="Times New Roman"/>
          <w:sz w:val="24"/>
          <w:szCs w:val="24"/>
        </w:rPr>
        <w:t>,</w:t>
      </w:r>
      <w:r w:rsidRPr="00B16F2F">
        <w:rPr>
          <w:rFonts w:ascii="Times New Roman" w:hAnsi="Times New Roman"/>
          <w:sz w:val="24"/>
          <w:szCs w:val="24"/>
        </w:rPr>
        <w:t xml:space="preserve"> и никто  не хотел расходиться.</w:t>
      </w:r>
    </w:p>
    <w:p w:rsidR="003300AD" w:rsidRPr="00B16F2F" w:rsidRDefault="003300AD" w:rsidP="00B358EE">
      <w:pPr>
        <w:contextualSpacing/>
        <w:jc w:val="both"/>
        <w:rPr>
          <w:rFonts w:ascii="Times New Roman" w:hAnsi="Times New Roman"/>
          <w:sz w:val="24"/>
          <w:szCs w:val="24"/>
        </w:rPr>
      </w:pPr>
      <w:r w:rsidRPr="00B16F2F">
        <w:rPr>
          <w:rFonts w:ascii="Times New Roman" w:hAnsi="Times New Roman"/>
          <w:sz w:val="24"/>
          <w:szCs w:val="24"/>
        </w:rPr>
        <w:t xml:space="preserve">Над Покровским некрополем вновь царила Слава и Гордость.     </w:t>
      </w:r>
    </w:p>
    <w:p w:rsidR="003300AD" w:rsidRPr="00B16F2F" w:rsidRDefault="003300AD" w:rsidP="00B358EE">
      <w:pPr>
        <w:contextualSpacing/>
        <w:jc w:val="both"/>
        <w:rPr>
          <w:rFonts w:ascii="Times New Roman" w:hAnsi="Times New Roman"/>
          <w:sz w:val="24"/>
          <w:szCs w:val="24"/>
        </w:rPr>
      </w:pPr>
    </w:p>
    <w:p w:rsidR="003300AD" w:rsidRDefault="003300AD" w:rsidP="00B358EE">
      <w:pPr>
        <w:contextualSpacing/>
        <w:jc w:val="both"/>
        <w:rPr>
          <w:rFonts w:ascii="Times New Roman" w:hAnsi="Times New Roman"/>
          <w:sz w:val="24"/>
          <w:szCs w:val="24"/>
        </w:rPr>
      </w:pPr>
      <w:r w:rsidRPr="00B16F2F">
        <w:rPr>
          <w:rFonts w:ascii="Times New Roman" w:hAnsi="Times New Roman"/>
          <w:sz w:val="24"/>
          <w:szCs w:val="24"/>
        </w:rPr>
        <w:t>Составлено по  материалам: Освящение памятника русским воинам //</w:t>
      </w:r>
      <w:r w:rsidRPr="00B16F2F">
        <w:rPr>
          <w:rFonts w:ascii="Times New Roman" w:hAnsi="Times New Roman"/>
          <w:sz w:val="24"/>
          <w:szCs w:val="24"/>
          <w:lang w:val="lv-LV"/>
        </w:rPr>
        <w:t xml:space="preserve"> </w:t>
      </w:r>
      <w:r w:rsidRPr="00B16F2F">
        <w:rPr>
          <w:rFonts w:ascii="Times New Roman" w:hAnsi="Times New Roman"/>
          <w:sz w:val="24"/>
          <w:szCs w:val="24"/>
        </w:rPr>
        <w:t>Слово, 1928, 17.09, № 882, № 982; Закладка памятника</w:t>
      </w:r>
      <w:r>
        <w:rPr>
          <w:rFonts w:ascii="Times New Roman" w:hAnsi="Times New Roman"/>
          <w:sz w:val="24"/>
          <w:szCs w:val="24"/>
        </w:rPr>
        <w:t xml:space="preserve"> </w:t>
      </w:r>
      <w:r w:rsidRPr="00B16F2F">
        <w:rPr>
          <w:rFonts w:ascii="Times New Roman" w:hAnsi="Times New Roman"/>
          <w:sz w:val="24"/>
          <w:szCs w:val="24"/>
        </w:rPr>
        <w:t>//Слово, 1928, 9.07, № 912; Речь Архиепископа Иоанна Поммера // Вера и Жизнь, 1928, № 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3300AD" w:rsidRDefault="003300AD" w:rsidP="00B358EE">
      <w:pPr>
        <w:contextualSpacing/>
        <w:jc w:val="both"/>
        <w:rPr>
          <w:rFonts w:ascii="Times New Roman" w:hAnsi="Times New Roman"/>
          <w:sz w:val="24"/>
          <w:szCs w:val="24"/>
        </w:rPr>
      </w:pPr>
    </w:p>
    <w:p w:rsidR="003300AD" w:rsidRPr="00D6151E" w:rsidRDefault="003300AD" w:rsidP="00B358EE">
      <w:pPr>
        <w:contextualSpacing/>
        <w:jc w:val="both"/>
        <w:rPr>
          <w:rFonts w:ascii="Times New Roman" w:hAnsi="Times New Roman"/>
          <w:i/>
          <w:color w:val="000000"/>
        </w:rPr>
      </w:pPr>
      <w:r w:rsidRPr="00B62D07">
        <w:rPr>
          <w:rFonts w:ascii="Times New Roman" w:hAnsi="Times New Roman"/>
          <w:noProof/>
          <w:color w:val="FF0000"/>
          <w:sz w:val="24"/>
          <w:szCs w:val="24"/>
          <w:lang w:eastAsia="ru-RU"/>
        </w:rPr>
        <w:pict>
          <v:shape id="Рисунок 5" o:spid="_x0000_i1035" type="#_x0000_t75" style="width:221.25pt;height:151.5pt;visibility:visible">
            <v:imagedata r:id="rId16" o:title=""/>
          </v:shape>
        </w:pict>
      </w:r>
      <w:r w:rsidRPr="00B16F2F">
        <w:rPr>
          <w:rFonts w:ascii="Times New Roman" w:hAnsi="Times New Roman"/>
          <w:color w:val="FF0000"/>
          <w:sz w:val="24"/>
          <w:szCs w:val="24"/>
        </w:rPr>
        <w:t xml:space="preserve"> </w:t>
      </w:r>
      <w:r w:rsidRPr="00B62D07">
        <w:rPr>
          <w:rFonts w:ascii="Times New Roman" w:hAnsi="Times New Roman"/>
          <w:noProof/>
          <w:color w:val="FF0000"/>
          <w:sz w:val="24"/>
          <w:szCs w:val="24"/>
          <w:lang w:eastAsia="ru-RU"/>
        </w:rPr>
        <w:pict>
          <v:shape id="Рисунок 3" o:spid="_x0000_i1036" type="#_x0000_t75" style="width:200.25pt;height:150.75pt;visibility:visible">
            <v:imagedata r:id="rId17" o:title=""/>
          </v:shape>
        </w:pict>
      </w:r>
      <w:r w:rsidRPr="00D6151E">
        <w:rPr>
          <w:rFonts w:ascii="Times New Roman" w:hAnsi="Times New Roman"/>
          <w:i/>
          <w:color w:val="000000"/>
        </w:rPr>
        <w:t>Отреставрированный памятник, 2008 г.                                    Памятник до реставрации</w:t>
      </w:r>
    </w:p>
    <w:p w:rsidR="003300AD" w:rsidRDefault="003300AD" w:rsidP="00B358EE">
      <w:pPr>
        <w:contextualSpacing/>
        <w:jc w:val="both"/>
        <w:rPr>
          <w:rFonts w:ascii="Times New Roman" w:hAnsi="Times New Roman"/>
          <w:i/>
          <w:color w:val="FF0000"/>
        </w:rPr>
      </w:pPr>
    </w:p>
    <w:p w:rsidR="003300AD" w:rsidRDefault="003300AD" w:rsidP="00B358EE">
      <w:pPr>
        <w:contextualSpacing/>
        <w:jc w:val="both"/>
        <w:rPr>
          <w:rFonts w:ascii="Times New Roman" w:hAnsi="Times New Roman"/>
          <w:i/>
          <w:color w:val="FF0000"/>
        </w:rPr>
      </w:pPr>
    </w:p>
    <w:p w:rsidR="003300AD" w:rsidRPr="003738AD" w:rsidRDefault="003300AD" w:rsidP="00B358EE">
      <w:pPr>
        <w:contextualSpacing/>
        <w:jc w:val="both"/>
        <w:rPr>
          <w:rFonts w:ascii="Times New Roman" w:hAnsi="Times New Roman"/>
          <w:i/>
          <w:color w:val="FF0000"/>
        </w:rPr>
      </w:pPr>
    </w:p>
    <w:p w:rsidR="003300AD" w:rsidRPr="005326CD" w:rsidRDefault="003300AD" w:rsidP="00D6151E">
      <w:pPr>
        <w:pStyle w:val="stihtitle"/>
        <w:rPr>
          <w:b/>
          <w:lang w:val="ru-RU"/>
        </w:rPr>
      </w:pPr>
      <w:r w:rsidRPr="00A369ED">
        <w:rPr>
          <w:b/>
          <w:lang w:val="ru-RU"/>
        </w:rPr>
        <w:t xml:space="preserve">Список солдат, офицеров и генералов русской армии, похороненных на Покровском кладбище в Риге, </w:t>
      </w:r>
      <w:r>
        <w:rPr>
          <w:b/>
          <w:lang w:val="ru-RU"/>
        </w:rPr>
        <w:t>чьи имена удалось восстановить:</w:t>
      </w:r>
    </w:p>
    <w:p w:rsidR="003300AD" w:rsidRPr="005326CD" w:rsidRDefault="003300AD" w:rsidP="00D6151E">
      <w:pPr>
        <w:pStyle w:val="stihtitle"/>
        <w:outlineLvl w:val="0"/>
        <w:rPr>
          <w:rFonts w:ascii="Arial" w:hAnsi="Arial" w:cs="Arial"/>
          <w:color w:val="000000"/>
          <w:sz w:val="20"/>
          <w:szCs w:val="20"/>
          <w:lang w:val="ru-RU"/>
        </w:rPr>
      </w:pPr>
      <w:r>
        <w:rPr>
          <w:b/>
          <w:sz w:val="28"/>
          <w:szCs w:val="28"/>
          <w:lang w:val="ru-RU"/>
        </w:rPr>
        <w:tab/>
      </w:r>
      <w:r w:rsidRPr="005326CD">
        <w:rPr>
          <w:rFonts w:ascii="Arial" w:hAnsi="Arial" w:cs="Arial"/>
          <w:color w:val="000000"/>
          <w:sz w:val="22"/>
          <w:szCs w:val="22"/>
          <w:lang w:val="ru-RU"/>
        </w:rPr>
        <w:t>«</w:t>
      </w:r>
      <w:r w:rsidRPr="005326CD">
        <w:rPr>
          <w:rFonts w:ascii="Arial" w:hAnsi="Arial" w:cs="Arial"/>
          <w:i/>
          <w:color w:val="000000"/>
          <w:sz w:val="22"/>
          <w:szCs w:val="22"/>
          <w:lang w:val="ru-RU"/>
        </w:rPr>
        <w:t>Потомство мое прошу брать мой пример; всякое дело начинать с      благословения Божия; до издыхания быть верным Государю и Отечеству…»</w:t>
      </w:r>
      <w:r w:rsidRPr="005326CD">
        <w:rPr>
          <w:rFonts w:ascii="Arial" w:hAnsi="Arial" w:cs="Arial"/>
          <w:b/>
          <w:color w:val="000000"/>
          <w:szCs w:val="22"/>
          <w:lang w:val="ru-RU"/>
        </w:rPr>
        <w:t xml:space="preserve">   </w:t>
      </w:r>
      <w:r w:rsidRPr="005326CD">
        <w:rPr>
          <w:rFonts w:ascii="Arial" w:hAnsi="Arial" w:cs="Arial"/>
          <w:b/>
          <w:color w:val="000000"/>
          <w:szCs w:val="22"/>
          <w:lang w:val="ru-RU"/>
        </w:rPr>
        <w:tab/>
      </w:r>
      <w:r w:rsidRPr="005326CD">
        <w:rPr>
          <w:rFonts w:ascii="Arial" w:hAnsi="Arial" w:cs="Arial"/>
          <w:b/>
          <w:color w:val="000000"/>
          <w:szCs w:val="22"/>
          <w:lang w:val="ru-RU"/>
        </w:rPr>
        <w:tab/>
      </w:r>
      <w:r w:rsidRPr="005326CD">
        <w:rPr>
          <w:rFonts w:ascii="Arial" w:hAnsi="Arial" w:cs="Arial"/>
          <w:b/>
          <w:color w:val="000000"/>
          <w:szCs w:val="22"/>
          <w:lang w:val="ru-RU"/>
        </w:rPr>
        <w:tab/>
      </w:r>
      <w:r w:rsidRPr="005326CD">
        <w:rPr>
          <w:rFonts w:ascii="Arial" w:hAnsi="Arial" w:cs="Arial"/>
          <w:b/>
          <w:color w:val="000000"/>
          <w:szCs w:val="22"/>
          <w:lang w:val="ru-RU"/>
        </w:rPr>
        <w:tab/>
      </w:r>
      <w:r w:rsidRPr="005326CD">
        <w:rPr>
          <w:rFonts w:ascii="Arial" w:hAnsi="Arial" w:cs="Arial"/>
          <w:b/>
          <w:color w:val="000000"/>
          <w:szCs w:val="22"/>
          <w:lang w:val="ru-RU"/>
        </w:rPr>
        <w:tab/>
      </w:r>
      <w:r w:rsidRPr="005326CD">
        <w:rPr>
          <w:rFonts w:ascii="Arial" w:hAnsi="Arial" w:cs="Arial"/>
          <w:b/>
          <w:color w:val="000000"/>
          <w:szCs w:val="22"/>
          <w:lang w:val="ru-RU"/>
        </w:rPr>
        <w:tab/>
      </w:r>
      <w:r w:rsidRPr="005326CD">
        <w:rPr>
          <w:rFonts w:ascii="Arial" w:hAnsi="Arial" w:cs="Arial"/>
          <w:b/>
          <w:color w:val="000000"/>
          <w:szCs w:val="22"/>
          <w:lang w:val="ru-RU"/>
        </w:rPr>
        <w:tab/>
      </w:r>
      <w:r w:rsidRPr="005326CD">
        <w:rPr>
          <w:rFonts w:ascii="Arial" w:hAnsi="Arial" w:cs="Arial"/>
          <w:b/>
          <w:color w:val="000000"/>
          <w:szCs w:val="22"/>
          <w:lang w:val="ru-RU"/>
        </w:rPr>
        <w:tab/>
      </w:r>
      <w:r w:rsidRPr="005326CD">
        <w:rPr>
          <w:rFonts w:ascii="Arial" w:hAnsi="Arial" w:cs="Arial"/>
          <w:b/>
          <w:color w:val="000000"/>
          <w:szCs w:val="22"/>
          <w:lang w:val="ru-RU"/>
        </w:rPr>
        <w:tab/>
        <w:t xml:space="preserve">             </w:t>
      </w:r>
      <w:r w:rsidRPr="005326CD">
        <w:rPr>
          <w:rFonts w:ascii="Arial" w:hAnsi="Arial" w:cs="Arial"/>
          <w:color w:val="000000"/>
          <w:sz w:val="20"/>
          <w:szCs w:val="20"/>
          <w:lang w:val="ru-RU"/>
        </w:rPr>
        <w:t>Из</w:t>
      </w:r>
      <w:r w:rsidRPr="005326CD">
        <w:rPr>
          <w:rFonts w:ascii="Arial" w:hAnsi="Arial" w:cs="Arial"/>
          <w:color w:val="000000"/>
          <w:szCs w:val="22"/>
          <w:lang w:val="ru-RU"/>
        </w:rPr>
        <w:t xml:space="preserve">  «</w:t>
      </w:r>
      <w:r w:rsidRPr="005326CD">
        <w:rPr>
          <w:rFonts w:ascii="Arial" w:hAnsi="Arial" w:cs="Arial"/>
          <w:b/>
          <w:color w:val="000000"/>
          <w:szCs w:val="22"/>
          <w:lang w:val="ru-RU"/>
        </w:rPr>
        <w:t xml:space="preserve"> </w:t>
      </w:r>
      <w:r w:rsidRPr="005326CD">
        <w:rPr>
          <w:rFonts w:ascii="Arial" w:hAnsi="Arial" w:cs="Arial"/>
          <w:color w:val="000000"/>
          <w:sz w:val="20"/>
          <w:szCs w:val="20"/>
          <w:lang w:val="ru-RU"/>
        </w:rPr>
        <w:t xml:space="preserve">Завещания А.В. Суворова» </w:t>
      </w:r>
    </w:p>
    <w:p w:rsidR="003300AD" w:rsidRPr="00D6151E" w:rsidRDefault="003300AD" w:rsidP="00D6151E">
      <w:pPr>
        <w:pStyle w:val="stihtitle"/>
        <w:contextualSpacing/>
        <w:rPr>
          <w:sz w:val="22"/>
          <w:szCs w:val="22"/>
          <w:lang w:val="ru-RU"/>
        </w:rPr>
      </w:pPr>
      <w:r w:rsidRPr="00D6151E">
        <w:rPr>
          <w:sz w:val="22"/>
          <w:szCs w:val="22"/>
          <w:lang w:val="ru-RU"/>
        </w:rPr>
        <w:t>Александров Петр Максимович, ? —  ?. 07.1837, подполковник русской армии</w:t>
      </w:r>
    </w:p>
    <w:p w:rsidR="003300AD" w:rsidRPr="00D6151E" w:rsidRDefault="003300AD" w:rsidP="00D6151E">
      <w:pPr>
        <w:pStyle w:val="stihtitle"/>
        <w:contextualSpacing/>
        <w:rPr>
          <w:sz w:val="22"/>
          <w:szCs w:val="22"/>
          <w:lang w:val="ru-RU"/>
        </w:rPr>
      </w:pPr>
      <w:r w:rsidRPr="00D6151E">
        <w:rPr>
          <w:sz w:val="22"/>
          <w:szCs w:val="22"/>
          <w:lang w:val="ru-RU"/>
        </w:rPr>
        <w:t xml:space="preserve">Андреевский Владимир Иванович, ? — 30.03.1913, ген.- майор (Гертрудинская, 23 - 4) </w:t>
      </w:r>
    </w:p>
    <w:p w:rsidR="003300AD" w:rsidRPr="00D6151E" w:rsidRDefault="003300AD" w:rsidP="00D6151E">
      <w:pPr>
        <w:pStyle w:val="stihtitle"/>
        <w:contextualSpacing/>
        <w:rPr>
          <w:sz w:val="22"/>
          <w:szCs w:val="22"/>
          <w:lang w:val="ru-RU"/>
        </w:rPr>
      </w:pPr>
      <w:r w:rsidRPr="00D6151E">
        <w:rPr>
          <w:sz w:val="22"/>
          <w:szCs w:val="22"/>
          <w:lang w:val="ru-RU"/>
        </w:rPr>
        <w:t>Андреевский Иван Казимирович, ст. сов., старший ординатор, Рижский военный</w:t>
      </w:r>
    </w:p>
    <w:p w:rsidR="003300AD" w:rsidRPr="00D6151E" w:rsidRDefault="003300AD" w:rsidP="00D6151E">
      <w:pPr>
        <w:pStyle w:val="stihtitle"/>
        <w:contextualSpacing/>
        <w:rPr>
          <w:sz w:val="22"/>
          <w:szCs w:val="22"/>
          <w:lang w:val="ru-RU"/>
        </w:rPr>
      </w:pPr>
      <w:r w:rsidRPr="00D6151E">
        <w:rPr>
          <w:sz w:val="22"/>
          <w:szCs w:val="22"/>
          <w:lang w:val="ru-RU"/>
        </w:rPr>
        <w:t xml:space="preserve">   госпиталь, 65 лет</w:t>
      </w:r>
    </w:p>
    <w:p w:rsidR="003300AD" w:rsidRPr="00D6151E" w:rsidRDefault="003300AD" w:rsidP="00D6151E">
      <w:pPr>
        <w:pStyle w:val="stihtitle"/>
        <w:contextualSpacing/>
        <w:rPr>
          <w:sz w:val="22"/>
          <w:szCs w:val="22"/>
          <w:lang w:val="lv-LV"/>
        </w:rPr>
      </w:pPr>
      <w:r w:rsidRPr="00D6151E">
        <w:rPr>
          <w:sz w:val="22"/>
          <w:szCs w:val="22"/>
          <w:lang w:val="ru-RU"/>
        </w:rPr>
        <w:t>Афанасьев А., подполковник</w:t>
      </w:r>
    </w:p>
    <w:p w:rsidR="003300AD" w:rsidRPr="00D6151E" w:rsidRDefault="003300AD" w:rsidP="00D6151E">
      <w:pPr>
        <w:pStyle w:val="stihtitle"/>
        <w:contextualSpacing/>
        <w:rPr>
          <w:sz w:val="22"/>
          <w:szCs w:val="22"/>
          <w:lang w:val="ru-RU"/>
        </w:rPr>
      </w:pPr>
      <w:r w:rsidRPr="00D6151E">
        <w:rPr>
          <w:sz w:val="22"/>
          <w:szCs w:val="22"/>
          <w:lang w:val="ru-RU"/>
        </w:rPr>
        <w:t>Бегичев Петр Семенович, 9.01.1725 — 13.09.1790, генерал–майор, рижск. обер</w:t>
      </w:r>
      <w:r w:rsidRPr="00D6151E">
        <w:rPr>
          <w:sz w:val="22"/>
          <w:szCs w:val="22"/>
          <w:lang w:val="lv-LV"/>
        </w:rPr>
        <w:t xml:space="preserve"> </w:t>
      </w:r>
      <w:r w:rsidRPr="00D6151E">
        <w:rPr>
          <w:sz w:val="22"/>
          <w:szCs w:val="22"/>
          <w:lang w:val="ru-RU"/>
        </w:rPr>
        <w:t xml:space="preserve">  комендант. По</w:t>
      </w:r>
    </w:p>
    <w:p w:rsidR="003300AD" w:rsidRPr="00D6151E" w:rsidRDefault="003300AD" w:rsidP="00D6151E">
      <w:pPr>
        <w:pStyle w:val="stihtitle"/>
        <w:contextualSpacing/>
        <w:rPr>
          <w:sz w:val="22"/>
          <w:szCs w:val="22"/>
          <w:lang w:val="ru-RU"/>
        </w:rPr>
      </w:pPr>
      <w:r w:rsidRPr="00D6151E">
        <w:rPr>
          <w:sz w:val="22"/>
          <w:szCs w:val="22"/>
          <w:lang w:val="ru-RU"/>
        </w:rPr>
        <w:t xml:space="preserve">  его</w:t>
      </w:r>
      <w:r w:rsidRPr="00D6151E">
        <w:rPr>
          <w:sz w:val="22"/>
          <w:szCs w:val="22"/>
          <w:lang w:val="lv-LV"/>
        </w:rPr>
        <w:t xml:space="preserve"> </w:t>
      </w:r>
      <w:r w:rsidRPr="00D6151E">
        <w:rPr>
          <w:sz w:val="22"/>
          <w:szCs w:val="22"/>
          <w:lang w:val="ru-RU"/>
        </w:rPr>
        <w:t>инициативе с купцами была учреждена первая богадельня в Риги  (1777г.) с целью призрения</w:t>
      </w:r>
    </w:p>
    <w:p w:rsidR="003300AD" w:rsidRPr="00D6151E" w:rsidRDefault="003300AD" w:rsidP="00D6151E">
      <w:pPr>
        <w:pStyle w:val="stihtitle"/>
        <w:contextualSpacing/>
        <w:rPr>
          <w:sz w:val="22"/>
          <w:szCs w:val="22"/>
          <w:lang w:val="lv-LV"/>
        </w:rPr>
      </w:pPr>
      <w:r w:rsidRPr="00D6151E">
        <w:rPr>
          <w:sz w:val="22"/>
          <w:szCs w:val="22"/>
          <w:lang w:val="ru-RU"/>
        </w:rPr>
        <w:t xml:space="preserve"> </w:t>
      </w:r>
      <w:r w:rsidRPr="00D6151E">
        <w:rPr>
          <w:sz w:val="22"/>
          <w:szCs w:val="22"/>
          <w:lang w:val="lv-LV"/>
        </w:rPr>
        <w:t xml:space="preserve"> </w:t>
      </w:r>
      <w:r w:rsidRPr="00D6151E">
        <w:rPr>
          <w:sz w:val="22"/>
          <w:szCs w:val="22"/>
          <w:lang w:val="ru-RU"/>
        </w:rPr>
        <w:t>неспособных к труду людей (сектор I, за № 18)</w:t>
      </w:r>
    </w:p>
    <w:p w:rsidR="003300AD" w:rsidRPr="00D6151E" w:rsidRDefault="003300AD" w:rsidP="00D6151E">
      <w:pPr>
        <w:pStyle w:val="stihtitle"/>
        <w:contextualSpacing/>
        <w:rPr>
          <w:sz w:val="22"/>
          <w:szCs w:val="22"/>
          <w:lang w:val="lv-LV"/>
        </w:rPr>
      </w:pPr>
      <w:r w:rsidRPr="00D6151E">
        <w:rPr>
          <w:sz w:val="22"/>
          <w:szCs w:val="22"/>
          <w:lang w:val="ru-RU"/>
        </w:rPr>
        <w:t>Безобразов Александр Александрович,20.08.1830 — 25.02.1896, полковник, командир 1-го</w:t>
      </w:r>
    </w:p>
    <w:p w:rsidR="003300AD" w:rsidRPr="00D6151E" w:rsidRDefault="003300AD" w:rsidP="00D6151E">
      <w:pPr>
        <w:pStyle w:val="stihtitle"/>
        <w:contextualSpacing/>
        <w:rPr>
          <w:sz w:val="22"/>
          <w:szCs w:val="22"/>
          <w:lang w:val="ru-RU"/>
        </w:rPr>
      </w:pPr>
      <w:r w:rsidRPr="00D6151E">
        <w:rPr>
          <w:sz w:val="22"/>
          <w:szCs w:val="22"/>
          <w:lang w:val="ru-RU"/>
        </w:rPr>
        <w:t xml:space="preserve"> </w:t>
      </w:r>
      <w:r w:rsidRPr="00D6151E">
        <w:rPr>
          <w:sz w:val="22"/>
          <w:szCs w:val="22"/>
          <w:lang w:val="lv-LV"/>
        </w:rPr>
        <w:t xml:space="preserve"> </w:t>
      </w:r>
      <w:r w:rsidRPr="00D6151E">
        <w:rPr>
          <w:sz w:val="22"/>
          <w:szCs w:val="22"/>
          <w:lang w:val="ru-RU"/>
        </w:rPr>
        <w:t>дивизиона, 29-й артил. бригады. Там же жена Елизавета Карловна, ур. фон  Зееберг, 12.01.1836</w:t>
      </w:r>
    </w:p>
    <w:p w:rsidR="003300AD" w:rsidRPr="00D6151E" w:rsidRDefault="003300AD" w:rsidP="00D6151E">
      <w:pPr>
        <w:pStyle w:val="stihtitle"/>
        <w:contextualSpacing/>
        <w:rPr>
          <w:sz w:val="22"/>
          <w:szCs w:val="22"/>
          <w:lang w:val="ru-RU"/>
        </w:rPr>
      </w:pPr>
      <w:r w:rsidRPr="00D6151E">
        <w:rPr>
          <w:sz w:val="22"/>
          <w:szCs w:val="22"/>
          <w:lang w:val="ru-RU"/>
        </w:rPr>
        <w:t xml:space="preserve">   — 12.11.1902. Крест сбит. Правая стор. вдоль гл. дороги</w:t>
      </w:r>
      <w:r w:rsidRPr="00D6151E">
        <w:rPr>
          <w:sz w:val="22"/>
          <w:szCs w:val="22"/>
          <w:lang w:val="lv-LV"/>
        </w:rPr>
        <w:t xml:space="preserve"> </w:t>
      </w:r>
      <w:r w:rsidRPr="00D6151E">
        <w:rPr>
          <w:sz w:val="22"/>
          <w:szCs w:val="22"/>
          <w:lang w:val="ru-RU"/>
        </w:rPr>
        <w:t>(сектор В, рядом с № 8)</w:t>
      </w:r>
    </w:p>
    <w:p w:rsidR="003300AD" w:rsidRPr="00D6151E" w:rsidRDefault="003300AD" w:rsidP="00D6151E">
      <w:pPr>
        <w:pStyle w:val="stihtitle"/>
        <w:contextualSpacing/>
        <w:rPr>
          <w:sz w:val="22"/>
          <w:szCs w:val="22"/>
          <w:lang w:val="ru-RU"/>
        </w:rPr>
      </w:pPr>
      <w:r w:rsidRPr="00D6151E">
        <w:rPr>
          <w:sz w:val="22"/>
          <w:szCs w:val="22"/>
          <w:lang w:val="ru-RU"/>
        </w:rPr>
        <w:t>Белавенцев Евгений Евгеньевич, 1873 —  16.08.1943, полковник (см. статью)</w:t>
      </w:r>
    </w:p>
    <w:p w:rsidR="003300AD" w:rsidRPr="00D6151E" w:rsidRDefault="003300AD" w:rsidP="00D6151E">
      <w:pPr>
        <w:pStyle w:val="stihtitle"/>
        <w:contextualSpacing/>
        <w:rPr>
          <w:sz w:val="22"/>
          <w:szCs w:val="22"/>
          <w:lang w:val="ru-RU"/>
        </w:rPr>
      </w:pPr>
      <w:r w:rsidRPr="00D6151E">
        <w:rPr>
          <w:sz w:val="22"/>
          <w:szCs w:val="22"/>
          <w:lang w:val="ru-RU"/>
        </w:rPr>
        <w:t xml:space="preserve">Васильев Всеволод Иванович, 1841—1897, полковник, команд. 5-й бат. 29-й арт. бригады </w:t>
      </w:r>
    </w:p>
    <w:p w:rsidR="003300AD" w:rsidRPr="00FC075A" w:rsidRDefault="003300AD" w:rsidP="00D6151E">
      <w:pPr>
        <w:pStyle w:val="stihtitle"/>
        <w:contextualSpacing/>
        <w:rPr>
          <w:sz w:val="22"/>
          <w:szCs w:val="22"/>
          <w:lang w:val="lv-LV"/>
        </w:rPr>
      </w:pPr>
      <w:r w:rsidRPr="00D6151E">
        <w:rPr>
          <w:sz w:val="22"/>
          <w:szCs w:val="22"/>
          <w:lang w:val="ru-RU"/>
        </w:rPr>
        <w:t>Видишев Иван Иванович, 23.01.1833</w:t>
      </w:r>
      <w:r w:rsidRPr="00FC075A">
        <w:rPr>
          <w:sz w:val="22"/>
          <w:szCs w:val="22"/>
          <w:lang w:val="ru-RU"/>
        </w:rPr>
        <w:t xml:space="preserve"> — 30.10.1876, полковник, командир 115-го пехотного </w:t>
      </w:r>
      <w:r w:rsidRPr="00FC075A">
        <w:rPr>
          <w:sz w:val="22"/>
          <w:szCs w:val="22"/>
          <w:lang w:val="lv-LV"/>
        </w:rPr>
        <w:t xml:space="preserve"> </w:t>
      </w:r>
    </w:p>
    <w:p w:rsidR="003300AD" w:rsidRDefault="003300AD" w:rsidP="00D6151E">
      <w:pPr>
        <w:pStyle w:val="stihtitle"/>
        <w:contextualSpacing/>
        <w:rPr>
          <w:sz w:val="22"/>
          <w:szCs w:val="22"/>
          <w:lang w:val="ru-RU"/>
        </w:rPr>
      </w:pPr>
      <w:r w:rsidRPr="00FC075A">
        <w:rPr>
          <w:sz w:val="22"/>
          <w:szCs w:val="22"/>
          <w:lang w:val="lv-LV"/>
        </w:rPr>
        <w:t xml:space="preserve">   </w:t>
      </w:r>
      <w:r w:rsidRPr="00FC075A">
        <w:rPr>
          <w:sz w:val="22"/>
          <w:szCs w:val="22"/>
          <w:lang w:val="ru-RU"/>
        </w:rPr>
        <w:t>Вяземского полка. Крест покрашен золотом (сектор D, перед № 11)</w:t>
      </w:r>
    </w:p>
    <w:p w:rsidR="003300AD" w:rsidRPr="00D6151E" w:rsidRDefault="003300AD" w:rsidP="00D6151E">
      <w:pPr>
        <w:pStyle w:val="stihtitle"/>
        <w:contextualSpacing/>
        <w:rPr>
          <w:sz w:val="22"/>
          <w:szCs w:val="22"/>
          <w:lang w:val="ru-RU"/>
        </w:rPr>
      </w:pPr>
      <w:r w:rsidRPr="00D6151E">
        <w:rPr>
          <w:sz w:val="22"/>
          <w:szCs w:val="22"/>
          <w:lang w:val="ru-RU"/>
        </w:rPr>
        <w:t>Волков Василий Матвеев, ? – 17.04.1895, молодой солдат, 115-й пех. Вяз. полк, 21 год</w:t>
      </w:r>
    </w:p>
    <w:p w:rsidR="003300AD" w:rsidRPr="00D6151E" w:rsidRDefault="003300AD" w:rsidP="00D6151E">
      <w:pPr>
        <w:pStyle w:val="stihtitle"/>
        <w:contextualSpacing/>
        <w:rPr>
          <w:sz w:val="22"/>
          <w:szCs w:val="22"/>
          <w:lang w:val="ru-RU"/>
        </w:rPr>
      </w:pPr>
      <w:r w:rsidRPr="00D6151E">
        <w:rPr>
          <w:sz w:val="22"/>
          <w:szCs w:val="22"/>
          <w:lang w:val="ru-RU"/>
        </w:rPr>
        <w:t>Гагрин Николай Николаевич, 19.04.1871 — 9.11.1904, штабс-капитан 115-го</w:t>
      </w:r>
      <w:r w:rsidRPr="00D6151E">
        <w:rPr>
          <w:sz w:val="22"/>
          <w:szCs w:val="22"/>
          <w:lang w:val="lv-LV"/>
        </w:rPr>
        <w:t xml:space="preserve"> </w:t>
      </w:r>
      <w:r w:rsidRPr="00D6151E">
        <w:rPr>
          <w:sz w:val="22"/>
          <w:szCs w:val="22"/>
          <w:lang w:val="ru-RU"/>
        </w:rPr>
        <w:t>пех</w:t>
      </w:r>
      <w:r w:rsidRPr="00D6151E">
        <w:rPr>
          <w:sz w:val="22"/>
          <w:szCs w:val="22"/>
          <w:lang w:val="lv-LV"/>
        </w:rPr>
        <w:t>.</w:t>
      </w:r>
      <w:r w:rsidRPr="00D6151E">
        <w:rPr>
          <w:sz w:val="22"/>
          <w:szCs w:val="22"/>
          <w:lang w:val="ru-RU"/>
        </w:rPr>
        <w:t xml:space="preserve"> Вязем. полка Гаудец Петр, ? — ?, полковник</w:t>
      </w:r>
    </w:p>
    <w:p w:rsidR="003300AD" w:rsidRPr="00D6151E" w:rsidRDefault="003300AD" w:rsidP="00D6151E">
      <w:pPr>
        <w:pStyle w:val="stihtitle"/>
        <w:contextualSpacing/>
        <w:rPr>
          <w:sz w:val="22"/>
          <w:szCs w:val="22"/>
          <w:lang w:val="ru-RU"/>
        </w:rPr>
      </w:pPr>
      <w:r w:rsidRPr="00D6151E">
        <w:rPr>
          <w:sz w:val="22"/>
          <w:szCs w:val="22"/>
          <w:lang w:val="ru-RU"/>
        </w:rPr>
        <w:t>Головацкий Михаилъ Петров, ? – 26.10.1860, рядовой, Риж. Инвалид. команда, 68 лет</w:t>
      </w:r>
    </w:p>
    <w:p w:rsidR="003300AD" w:rsidRPr="00D6151E" w:rsidRDefault="003300AD" w:rsidP="00D6151E">
      <w:pPr>
        <w:pStyle w:val="stihtitle"/>
        <w:contextualSpacing/>
        <w:rPr>
          <w:sz w:val="22"/>
          <w:szCs w:val="22"/>
          <w:lang w:val="ru-RU"/>
        </w:rPr>
      </w:pPr>
      <w:r w:rsidRPr="00D6151E">
        <w:rPr>
          <w:sz w:val="22"/>
          <w:szCs w:val="22"/>
          <w:lang w:val="ru-RU"/>
        </w:rPr>
        <w:t xml:space="preserve">Горкунов Василий Флегонтович, 1.01.1843 — 18.06.1886, «квпитан 6-го военно – телеграфного  </w:t>
      </w:r>
    </w:p>
    <w:p w:rsidR="003300AD" w:rsidRPr="00D6151E" w:rsidRDefault="003300AD" w:rsidP="00D6151E">
      <w:pPr>
        <w:pStyle w:val="stihtitle"/>
        <w:contextualSpacing/>
        <w:rPr>
          <w:sz w:val="22"/>
          <w:szCs w:val="22"/>
          <w:lang w:val="ru-RU"/>
        </w:rPr>
      </w:pPr>
      <w:r w:rsidRPr="00D6151E">
        <w:rPr>
          <w:sz w:val="22"/>
          <w:szCs w:val="22"/>
          <w:lang w:val="ru-RU"/>
        </w:rPr>
        <w:t xml:space="preserve">   парка», преподаватель Рижского пехотного юнкерского училища </w:t>
      </w:r>
    </w:p>
    <w:p w:rsidR="003300AD" w:rsidRPr="00D6151E" w:rsidRDefault="003300AD" w:rsidP="00D6151E">
      <w:pPr>
        <w:pStyle w:val="stihtitle"/>
        <w:contextualSpacing/>
        <w:rPr>
          <w:sz w:val="22"/>
          <w:szCs w:val="22"/>
          <w:lang w:val="ru-RU"/>
        </w:rPr>
      </w:pPr>
      <w:r w:rsidRPr="00D6151E">
        <w:rPr>
          <w:sz w:val="22"/>
          <w:szCs w:val="22"/>
          <w:lang w:val="ru-RU"/>
        </w:rPr>
        <w:t>Григорьев Иван, капитан 115-го пехотного Вяземского полка, убит в 1914 г.</w:t>
      </w:r>
    </w:p>
    <w:p w:rsidR="003300AD" w:rsidRPr="00D6151E" w:rsidRDefault="003300AD" w:rsidP="00D6151E">
      <w:pPr>
        <w:pStyle w:val="stihtitle"/>
        <w:contextualSpacing/>
        <w:rPr>
          <w:sz w:val="22"/>
          <w:szCs w:val="22"/>
          <w:lang w:val="ru-RU"/>
        </w:rPr>
      </w:pPr>
      <w:r w:rsidRPr="00D6151E">
        <w:rPr>
          <w:sz w:val="22"/>
          <w:szCs w:val="22"/>
          <w:lang w:val="ru-RU"/>
        </w:rPr>
        <w:t>Григоренко Фадей Васильевич,? — 17.08.1876, полковник–артиллерист, ск .на 72 году жизни</w:t>
      </w:r>
    </w:p>
    <w:p w:rsidR="003300AD" w:rsidRPr="00D6151E" w:rsidRDefault="003300AD" w:rsidP="00D6151E">
      <w:pPr>
        <w:pStyle w:val="stihtitle"/>
        <w:contextualSpacing/>
        <w:rPr>
          <w:sz w:val="22"/>
          <w:szCs w:val="22"/>
          <w:lang w:val="ru-RU"/>
        </w:rPr>
      </w:pPr>
      <w:r w:rsidRPr="00D6151E">
        <w:rPr>
          <w:sz w:val="22"/>
          <w:szCs w:val="22"/>
          <w:lang w:val="ru-RU"/>
        </w:rPr>
        <w:t>Дзиковицкий  Константинъ Яковлевичъ поручик 115-го пех</w:t>
      </w:r>
      <w:r>
        <w:rPr>
          <w:sz w:val="22"/>
          <w:szCs w:val="22"/>
          <w:lang w:val="ru-RU"/>
        </w:rPr>
        <w:t>.</w:t>
      </w:r>
      <w:r w:rsidRPr="00D6151E">
        <w:rPr>
          <w:sz w:val="22"/>
          <w:szCs w:val="22"/>
          <w:lang w:val="ru-RU"/>
        </w:rPr>
        <w:t xml:space="preserve"> Вязем</w:t>
      </w:r>
      <w:r>
        <w:rPr>
          <w:sz w:val="22"/>
          <w:szCs w:val="22"/>
          <w:lang w:val="ru-RU"/>
        </w:rPr>
        <w:t>.</w:t>
      </w:r>
      <w:r w:rsidRPr="00D6151E">
        <w:rPr>
          <w:sz w:val="22"/>
          <w:szCs w:val="22"/>
          <w:lang w:val="ru-RU"/>
        </w:rPr>
        <w:t>полка,</w:t>
      </w:r>
      <w:r w:rsidRPr="00D6151E">
        <w:rPr>
          <w:b/>
          <w:sz w:val="22"/>
          <w:szCs w:val="22"/>
          <w:lang w:val="ru-RU"/>
        </w:rPr>
        <w:t xml:space="preserve"> </w:t>
      </w:r>
      <w:r w:rsidRPr="00D6151E">
        <w:rPr>
          <w:sz w:val="22"/>
          <w:szCs w:val="22"/>
          <w:lang w:val="ru-RU"/>
        </w:rPr>
        <w:t>сын</w:t>
      </w:r>
      <w:r>
        <w:rPr>
          <w:sz w:val="22"/>
          <w:szCs w:val="22"/>
          <w:lang w:val="ru-RU"/>
        </w:rPr>
        <w:t xml:space="preserve"> его 14 лет</w:t>
      </w:r>
    </w:p>
    <w:p w:rsidR="003300AD" w:rsidRPr="00D6151E" w:rsidRDefault="003300AD" w:rsidP="00D6151E">
      <w:pPr>
        <w:pStyle w:val="stihtitle"/>
        <w:contextualSpacing/>
        <w:rPr>
          <w:sz w:val="22"/>
          <w:szCs w:val="22"/>
          <w:lang w:val="ru-RU"/>
        </w:rPr>
      </w:pPr>
      <w:r w:rsidRPr="00D6151E">
        <w:rPr>
          <w:sz w:val="22"/>
          <w:szCs w:val="22"/>
          <w:lang w:val="ru-RU"/>
        </w:rPr>
        <w:t>Домбровский Лев Федорович,1784—8.12.1843, полковник там же полковник  Иванов В.Ф. С</w:t>
      </w:r>
    </w:p>
    <w:p w:rsidR="003300AD" w:rsidRPr="00D6151E" w:rsidRDefault="003300AD" w:rsidP="00D6151E">
      <w:pPr>
        <w:pStyle w:val="stihtitle"/>
        <w:contextualSpacing/>
        <w:rPr>
          <w:sz w:val="22"/>
          <w:szCs w:val="22"/>
          <w:lang w:val="ru-RU"/>
        </w:rPr>
      </w:pPr>
      <w:r w:rsidRPr="00D6151E">
        <w:rPr>
          <w:sz w:val="22"/>
          <w:szCs w:val="22"/>
          <w:lang w:val="ru-RU"/>
        </w:rPr>
        <w:t xml:space="preserve">   креста сбит герб, у основания сохран. фигурка плакальщицы (сектор D)</w:t>
      </w:r>
    </w:p>
    <w:p w:rsidR="003300AD" w:rsidRPr="00D6151E" w:rsidRDefault="003300AD" w:rsidP="00D6151E">
      <w:pPr>
        <w:pStyle w:val="stihtitle"/>
        <w:contextualSpacing/>
        <w:rPr>
          <w:sz w:val="22"/>
          <w:szCs w:val="22"/>
          <w:lang w:val="ru-RU"/>
        </w:rPr>
      </w:pPr>
      <w:r w:rsidRPr="00D6151E">
        <w:rPr>
          <w:sz w:val="22"/>
          <w:szCs w:val="22"/>
          <w:lang w:val="ru-RU"/>
        </w:rPr>
        <w:t>Дубачинский Николай Федорович, ? — 19.03.1873, командир лейб-эскадрона Его</w:t>
      </w:r>
    </w:p>
    <w:p w:rsidR="003300AD" w:rsidRPr="00D6151E" w:rsidRDefault="003300AD" w:rsidP="00D6151E">
      <w:pPr>
        <w:pStyle w:val="stihtitle"/>
        <w:contextualSpacing/>
        <w:rPr>
          <w:sz w:val="22"/>
          <w:szCs w:val="22"/>
          <w:lang w:val="ru-RU"/>
        </w:rPr>
      </w:pPr>
      <w:r w:rsidRPr="00D6151E">
        <w:rPr>
          <w:sz w:val="22"/>
          <w:szCs w:val="22"/>
          <w:lang w:val="ru-RU"/>
        </w:rPr>
        <w:t xml:space="preserve">    Величества гусарского Павлоградского  полка, ротмистр и кавалер </w:t>
      </w:r>
    </w:p>
    <w:p w:rsidR="003300AD" w:rsidRPr="00D6151E" w:rsidRDefault="003300AD" w:rsidP="00D6151E">
      <w:pPr>
        <w:pStyle w:val="stihtitle"/>
        <w:contextualSpacing/>
        <w:rPr>
          <w:sz w:val="22"/>
          <w:szCs w:val="22"/>
          <w:lang w:val="ru-RU"/>
        </w:rPr>
      </w:pPr>
      <w:r w:rsidRPr="00D6151E">
        <w:rPr>
          <w:sz w:val="22"/>
          <w:szCs w:val="22"/>
          <w:lang w:val="ru-RU"/>
        </w:rPr>
        <w:t xml:space="preserve">Дыдоров Климент Иванович, 1885—1938, полковник русской армии (см. статью) </w:t>
      </w:r>
    </w:p>
    <w:p w:rsidR="003300AD" w:rsidRPr="00D6151E" w:rsidRDefault="003300AD" w:rsidP="00D6151E">
      <w:pPr>
        <w:pStyle w:val="stihtitle"/>
        <w:contextualSpacing/>
        <w:rPr>
          <w:sz w:val="22"/>
          <w:szCs w:val="22"/>
          <w:lang w:val="ru-RU"/>
        </w:rPr>
      </w:pPr>
      <w:r w:rsidRPr="00D6151E">
        <w:rPr>
          <w:sz w:val="22"/>
          <w:szCs w:val="22"/>
          <w:lang w:val="ru-RU"/>
        </w:rPr>
        <w:t>Егупов Николай Егорович, ск. 24.08.1892, полковник</w:t>
      </w:r>
      <w:r w:rsidRPr="00D6151E">
        <w:rPr>
          <w:color w:val="FF0000"/>
          <w:sz w:val="22"/>
          <w:szCs w:val="22"/>
          <w:lang w:val="ru-RU"/>
        </w:rPr>
        <w:t xml:space="preserve"> </w:t>
      </w:r>
      <w:r w:rsidRPr="00D6151E">
        <w:rPr>
          <w:sz w:val="22"/>
          <w:szCs w:val="22"/>
          <w:lang w:val="ru-RU"/>
        </w:rPr>
        <w:t>(сектор А, № 21</w:t>
      </w:r>
      <w:r w:rsidRPr="00D6151E">
        <w:rPr>
          <w:sz w:val="22"/>
          <w:szCs w:val="22"/>
          <w:lang w:val="lv-LV"/>
        </w:rPr>
        <w:t xml:space="preserve">, за захор. </w:t>
      </w:r>
      <w:r w:rsidRPr="00D6151E">
        <w:rPr>
          <w:sz w:val="22"/>
          <w:szCs w:val="22"/>
          <w:lang w:val="ru-RU"/>
        </w:rPr>
        <w:t>Е. Чешихина)</w:t>
      </w:r>
    </w:p>
    <w:p w:rsidR="003300AD" w:rsidRPr="00D6151E" w:rsidRDefault="003300AD" w:rsidP="00D6151E">
      <w:pPr>
        <w:pStyle w:val="stihtitle"/>
        <w:contextualSpacing/>
        <w:rPr>
          <w:sz w:val="22"/>
          <w:szCs w:val="22"/>
          <w:lang w:val="ru-RU"/>
        </w:rPr>
      </w:pPr>
      <w:r w:rsidRPr="00D6151E">
        <w:rPr>
          <w:sz w:val="22"/>
          <w:szCs w:val="22"/>
          <w:lang w:val="ru-RU"/>
        </w:rPr>
        <w:t xml:space="preserve">Елецкий Ф. А., 1911 — 19..6(?), полковник, начальник Рижск. отд. движения Латв. ж/д </w:t>
      </w:r>
    </w:p>
    <w:p w:rsidR="003300AD" w:rsidRPr="00D6151E" w:rsidRDefault="003300AD" w:rsidP="00D6151E">
      <w:pPr>
        <w:pStyle w:val="stihtitle"/>
        <w:contextualSpacing/>
        <w:rPr>
          <w:sz w:val="22"/>
          <w:szCs w:val="22"/>
          <w:lang w:val="ru-RU"/>
        </w:rPr>
      </w:pPr>
      <w:r w:rsidRPr="00D6151E">
        <w:rPr>
          <w:sz w:val="22"/>
          <w:szCs w:val="22"/>
          <w:lang w:val="ru-RU"/>
        </w:rPr>
        <w:t>Енохович Иван Федорович, 22.07.1840 —1.12.1870, шт.- капитан, рядом с конторой</w:t>
      </w:r>
    </w:p>
    <w:p w:rsidR="003300AD" w:rsidRPr="00D6151E" w:rsidRDefault="003300AD" w:rsidP="00D6151E">
      <w:pPr>
        <w:pStyle w:val="stihtitle"/>
        <w:contextualSpacing/>
        <w:rPr>
          <w:sz w:val="22"/>
          <w:szCs w:val="22"/>
          <w:lang w:val="ru-RU"/>
        </w:rPr>
      </w:pPr>
      <w:r w:rsidRPr="00D6151E">
        <w:rPr>
          <w:sz w:val="22"/>
          <w:szCs w:val="22"/>
          <w:lang w:val="ru-RU"/>
        </w:rPr>
        <w:t>Жильченко, 1885 — 1906, полковник</w:t>
      </w:r>
    </w:p>
    <w:p w:rsidR="003300AD" w:rsidRPr="00D6151E" w:rsidRDefault="003300AD" w:rsidP="00D6151E">
      <w:pPr>
        <w:pStyle w:val="stihtitle"/>
        <w:contextualSpacing/>
        <w:rPr>
          <w:sz w:val="22"/>
          <w:szCs w:val="22"/>
          <w:lang w:val="ru-RU"/>
        </w:rPr>
      </w:pPr>
      <w:r w:rsidRPr="00D6151E">
        <w:rPr>
          <w:sz w:val="22"/>
          <w:szCs w:val="22"/>
          <w:lang w:val="ru-RU"/>
        </w:rPr>
        <w:t>Жуканов А. Г., 1797—1852, полковник (сектор D, см. за № 1)</w:t>
      </w:r>
    </w:p>
    <w:p w:rsidR="003300AD" w:rsidRPr="00D6151E" w:rsidRDefault="003300AD" w:rsidP="00D6151E">
      <w:pPr>
        <w:pStyle w:val="stihtitle"/>
        <w:contextualSpacing/>
        <w:rPr>
          <w:sz w:val="22"/>
          <w:szCs w:val="22"/>
          <w:lang w:val="ru-RU"/>
        </w:rPr>
      </w:pPr>
      <w:r w:rsidRPr="00D6151E">
        <w:rPr>
          <w:sz w:val="22"/>
          <w:szCs w:val="22"/>
          <w:lang w:val="ru-RU"/>
        </w:rPr>
        <w:t xml:space="preserve">Зверев Яков Николаевич, 1790 — 1864, инженер–генерал–майор (сектор </w:t>
      </w:r>
      <w:r w:rsidRPr="00D6151E">
        <w:rPr>
          <w:sz w:val="22"/>
          <w:szCs w:val="22"/>
          <w:lang w:val="en-US"/>
        </w:rPr>
        <w:t>B</w:t>
      </w:r>
      <w:r w:rsidRPr="00D6151E">
        <w:rPr>
          <w:sz w:val="22"/>
          <w:szCs w:val="22"/>
          <w:lang w:val="ru-RU"/>
        </w:rPr>
        <w:t xml:space="preserve">)  </w:t>
      </w:r>
    </w:p>
    <w:p w:rsidR="003300AD" w:rsidRPr="00D6151E" w:rsidRDefault="003300AD" w:rsidP="00D6151E">
      <w:pPr>
        <w:pStyle w:val="stihtitle"/>
        <w:contextualSpacing/>
        <w:rPr>
          <w:sz w:val="22"/>
          <w:szCs w:val="22"/>
          <w:lang w:val="ru-RU"/>
        </w:rPr>
      </w:pPr>
      <w:r w:rsidRPr="00D6151E">
        <w:rPr>
          <w:sz w:val="22"/>
          <w:szCs w:val="22"/>
          <w:lang w:val="ru-RU"/>
        </w:rPr>
        <w:t>Иванов Всеволод Федотович, 1824 — 1883, полковник</w:t>
      </w:r>
    </w:p>
    <w:p w:rsidR="003300AD" w:rsidRPr="00D6151E" w:rsidRDefault="003300AD" w:rsidP="00D6151E">
      <w:pPr>
        <w:pStyle w:val="stihtitle"/>
        <w:contextualSpacing/>
        <w:rPr>
          <w:sz w:val="22"/>
          <w:szCs w:val="22"/>
          <w:lang w:val="ru-RU"/>
        </w:rPr>
      </w:pPr>
      <w:r w:rsidRPr="00D6151E">
        <w:rPr>
          <w:sz w:val="22"/>
          <w:szCs w:val="22"/>
          <w:lang w:val="ru-RU"/>
        </w:rPr>
        <w:t>Ильященко Александр Николаевич,? — 14.02.1905, ск. на 73-м г. жизни, полковник</w:t>
      </w:r>
    </w:p>
    <w:p w:rsidR="003300AD" w:rsidRPr="00D6151E" w:rsidRDefault="003300AD" w:rsidP="00D6151E">
      <w:pPr>
        <w:pStyle w:val="stihtitle"/>
        <w:contextualSpacing/>
        <w:rPr>
          <w:sz w:val="22"/>
          <w:szCs w:val="22"/>
          <w:lang w:val="ru-RU"/>
        </w:rPr>
      </w:pPr>
      <w:r w:rsidRPr="00D6151E">
        <w:rPr>
          <w:sz w:val="22"/>
          <w:szCs w:val="22"/>
          <w:lang w:val="ru-RU"/>
        </w:rPr>
        <w:t>Карачевскiй-Волкъ Казимiръ Константиновъ, ? –  21.11.1912, полковник, 70 лет</w:t>
      </w:r>
    </w:p>
    <w:p w:rsidR="003300AD" w:rsidRPr="00D6151E" w:rsidRDefault="003300AD" w:rsidP="00D6151E">
      <w:pPr>
        <w:pStyle w:val="stihtitle"/>
        <w:contextualSpacing/>
        <w:rPr>
          <w:sz w:val="22"/>
          <w:szCs w:val="22"/>
          <w:lang w:val="ru-RU"/>
        </w:rPr>
      </w:pPr>
      <w:r w:rsidRPr="00D6151E">
        <w:rPr>
          <w:sz w:val="22"/>
          <w:szCs w:val="22"/>
          <w:lang w:val="ru-RU"/>
        </w:rPr>
        <w:t>Кашкин Иван Григорьевич, ? – 20.08.1893, поручик, 115-й пех. Вяз. полк, 37 лет Климович Иаков Иосифовичъ, 23.03.1886, подполковник, 115-й пех. Вяземский полк, 48 лет</w:t>
      </w:r>
    </w:p>
    <w:p w:rsidR="003300AD" w:rsidRPr="00D6151E" w:rsidRDefault="003300AD" w:rsidP="00D6151E">
      <w:pPr>
        <w:pStyle w:val="stihtitle"/>
        <w:contextualSpacing/>
        <w:rPr>
          <w:sz w:val="22"/>
          <w:szCs w:val="22"/>
          <w:lang w:val="ru-RU"/>
        </w:rPr>
      </w:pPr>
      <w:r w:rsidRPr="00D6151E">
        <w:rPr>
          <w:sz w:val="22"/>
          <w:szCs w:val="22"/>
          <w:lang w:val="ru-RU"/>
        </w:rPr>
        <w:t xml:space="preserve">Климович Иван Ильич, ? — 23.12.1914, подпоручик 186 пех. бат., внук севастопольского </w:t>
      </w:r>
    </w:p>
    <w:p w:rsidR="003300AD" w:rsidRPr="00D6151E" w:rsidRDefault="003300AD" w:rsidP="00D6151E">
      <w:pPr>
        <w:pStyle w:val="stihtitle"/>
        <w:contextualSpacing/>
        <w:rPr>
          <w:sz w:val="22"/>
          <w:szCs w:val="22"/>
          <w:lang w:val="ru-RU"/>
        </w:rPr>
      </w:pPr>
      <w:r w:rsidRPr="00D6151E">
        <w:rPr>
          <w:sz w:val="22"/>
          <w:szCs w:val="22"/>
          <w:lang w:val="ru-RU"/>
        </w:rPr>
        <w:t xml:space="preserve">   героя (могила утрачена) </w:t>
      </w:r>
    </w:p>
    <w:p w:rsidR="003300AD" w:rsidRDefault="003300AD" w:rsidP="00D6151E">
      <w:pPr>
        <w:pStyle w:val="stihtitle"/>
        <w:contextualSpacing/>
        <w:rPr>
          <w:sz w:val="22"/>
          <w:szCs w:val="22"/>
          <w:lang w:val="ru-RU"/>
        </w:rPr>
      </w:pPr>
      <w:r w:rsidRPr="00D6151E">
        <w:rPr>
          <w:sz w:val="22"/>
          <w:szCs w:val="22"/>
          <w:lang w:val="ru-RU"/>
        </w:rPr>
        <w:t>Кнышов А. А., 1804—1860, генерал-лейтенант, нач. Рижск. арт. военного окр. (сектор D)</w:t>
      </w:r>
    </w:p>
    <w:p w:rsidR="003300AD" w:rsidRPr="00D6151E" w:rsidRDefault="003300AD" w:rsidP="00D6151E">
      <w:pPr>
        <w:pStyle w:val="stihtitle"/>
        <w:contextualSpacing/>
        <w:rPr>
          <w:sz w:val="22"/>
          <w:szCs w:val="22"/>
          <w:lang w:val="ru-RU"/>
        </w:rPr>
      </w:pPr>
      <w:r>
        <w:rPr>
          <w:sz w:val="22"/>
          <w:szCs w:val="22"/>
          <w:lang w:val="ru-RU"/>
        </w:rPr>
        <w:t xml:space="preserve">Колобов Иван Григорьевич, подполковник </w:t>
      </w:r>
    </w:p>
    <w:p w:rsidR="003300AD" w:rsidRDefault="003300AD" w:rsidP="00D6151E">
      <w:pPr>
        <w:pStyle w:val="stihtitle"/>
        <w:contextualSpacing/>
        <w:rPr>
          <w:sz w:val="22"/>
          <w:szCs w:val="22"/>
          <w:lang w:val="ru-RU"/>
        </w:rPr>
      </w:pPr>
      <w:r w:rsidRPr="00D6151E">
        <w:rPr>
          <w:sz w:val="22"/>
          <w:szCs w:val="22"/>
          <w:lang w:val="ru-RU"/>
        </w:rPr>
        <w:t>Кордюков Павел Алексеевич,19.10.1862 — 9.05.1930, генерал - лейтенант (см. статью)</w:t>
      </w:r>
    </w:p>
    <w:p w:rsidR="003300AD" w:rsidRDefault="003300AD" w:rsidP="00D6151E">
      <w:pPr>
        <w:pStyle w:val="stihtitle"/>
        <w:contextualSpacing/>
        <w:rPr>
          <w:sz w:val="22"/>
          <w:szCs w:val="22"/>
          <w:lang w:val="ru-RU"/>
        </w:rPr>
      </w:pPr>
      <w:r>
        <w:rPr>
          <w:sz w:val="22"/>
          <w:szCs w:val="22"/>
          <w:lang w:val="ru-RU"/>
        </w:rPr>
        <w:t xml:space="preserve">Кретов Михаил, ? </w:t>
      </w:r>
      <w:r w:rsidRPr="00D6151E">
        <w:rPr>
          <w:sz w:val="22"/>
          <w:szCs w:val="22"/>
          <w:lang w:val="ru-RU"/>
        </w:rPr>
        <w:t>—</w:t>
      </w:r>
      <w:r>
        <w:rPr>
          <w:sz w:val="22"/>
          <w:szCs w:val="22"/>
          <w:lang w:val="ru-RU"/>
        </w:rPr>
        <w:t>14.04.1942,полковник царской армии, служил: 180-й Усть-двинский полк</w:t>
      </w:r>
    </w:p>
    <w:p w:rsidR="003300AD" w:rsidRPr="00D6151E" w:rsidRDefault="003300AD" w:rsidP="00D6151E">
      <w:pPr>
        <w:pStyle w:val="stihtitle"/>
        <w:contextualSpacing/>
        <w:rPr>
          <w:sz w:val="22"/>
          <w:szCs w:val="22"/>
          <w:lang w:val="ru-RU"/>
        </w:rPr>
      </w:pPr>
      <w:r w:rsidRPr="00D6151E">
        <w:rPr>
          <w:sz w:val="22"/>
          <w:szCs w:val="22"/>
          <w:lang w:val="ru-RU"/>
        </w:rPr>
        <w:t>Майков, полковник</w:t>
      </w:r>
    </w:p>
    <w:p w:rsidR="003300AD" w:rsidRPr="00D6151E" w:rsidRDefault="003300AD" w:rsidP="00D6151E">
      <w:pPr>
        <w:pStyle w:val="stihtitle"/>
        <w:contextualSpacing/>
        <w:rPr>
          <w:sz w:val="22"/>
          <w:szCs w:val="22"/>
          <w:lang w:val="ru-RU"/>
        </w:rPr>
      </w:pPr>
      <w:r w:rsidRPr="00D6151E">
        <w:rPr>
          <w:sz w:val="22"/>
          <w:szCs w:val="22"/>
          <w:lang w:val="ru-RU"/>
        </w:rPr>
        <w:t>Максимов Трофим,? — 29.11.1846, генерал-майор, ск. на 67-м году</w:t>
      </w:r>
    </w:p>
    <w:p w:rsidR="003300AD" w:rsidRPr="00D6151E" w:rsidRDefault="003300AD" w:rsidP="00D6151E">
      <w:pPr>
        <w:pStyle w:val="stihtitle"/>
        <w:contextualSpacing/>
        <w:rPr>
          <w:sz w:val="22"/>
          <w:szCs w:val="22"/>
          <w:lang w:val="ru-RU"/>
        </w:rPr>
      </w:pPr>
      <w:r w:rsidRPr="00D6151E">
        <w:rPr>
          <w:sz w:val="22"/>
          <w:szCs w:val="22"/>
          <w:lang w:val="ru-RU"/>
        </w:rPr>
        <w:t>Малаховский Виктор Иванович, ? – 10.02.1899, отставной полковник, 56 лет</w:t>
      </w:r>
    </w:p>
    <w:p w:rsidR="003300AD" w:rsidRPr="00D6151E" w:rsidRDefault="003300AD" w:rsidP="00D6151E">
      <w:pPr>
        <w:pStyle w:val="stihtitle"/>
        <w:contextualSpacing/>
        <w:rPr>
          <w:sz w:val="22"/>
          <w:szCs w:val="22"/>
          <w:lang w:val="ru-RU"/>
        </w:rPr>
      </w:pPr>
      <w:r w:rsidRPr="00D6151E">
        <w:rPr>
          <w:sz w:val="22"/>
          <w:szCs w:val="22"/>
          <w:lang w:val="ru-RU"/>
        </w:rPr>
        <w:t>Мельников Иван Павлович, ск. декабрь 1861, арм. подполковник и Кавалер</w:t>
      </w:r>
    </w:p>
    <w:p w:rsidR="003300AD" w:rsidRPr="00D6151E" w:rsidRDefault="003300AD" w:rsidP="00D6151E">
      <w:pPr>
        <w:pStyle w:val="stihtitle"/>
        <w:contextualSpacing/>
        <w:rPr>
          <w:sz w:val="22"/>
          <w:szCs w:val="22"/>
          <w:lang w:val="ru-RU"/>
        </w:rPr>
      </w:pPr>
      <w:r w:rsidRPr="00D6151E">
        <w:rPr>
          <w:sz w:val="22"/>
          <w:szCs w:val="22"/>
          <w:lang w:val="ru-RU"/>
        </w:rPr>
        <w:t>Мурасов Ростислав Константинович,?—2.01.1928, подполковник, Георгиевский кавалер</w:t>
      </w:r>
    </w:p>
    <w:p w:rsidR="003300AD" w:rsidRPr="00D6151E" w:rsidRDefault="003300AD" w:rsidP="00D6151E">
      <w:pPr>
        <w:pStyle w:val="stihtitle"/>
        <w:contextualSpacing/>
        <w:rPr>
          <w:sz w:val="22"/>
          <w:szCs w:val="22"/>
          <w:lang w:val="ru-RU"/>
        </w:rPr>
      </w:pPr>
      <w:r w:rsidRPr="00D6151E">
        <w:rPr>
          <w:sz w:val="22"/>
          <w:szCs w:val="22"/>
          <w:lang w:val="ru-RU"/>
        </w:rPr>
        <w:t>Никитин</w:t>
      </w:r>
      <w:r w:rsidRPr="00D6151E">
        <w:rPr>
          <w:b/>
          <w:sz w:val="22"/>
          <w:szCs w:val="22"/>
          <w:lang w:val="ru-RU"/>
        </w:rPr>
        <w:t xml:space="preserve"> </w:t>
      </w:r>
      <w:r w:rsidRPr="00D6151E">
        <w:rPr>
          <w:sz w:val="22"/>
          <w:szCs w:val="22"/>
          <w:lang w:val="ru-RU"/>
        </w:rPr>
        <w:t>Николай Григорьевич,1859—1916, офицер 56 пех. Жит.полка, ск. от ран в бою (сектор К)</w:t>
      </w:r>
    </w:p>
    <w:p w:rsidR="003300AD" w:rsidRPr="00D6151E" w:rsidRDefault="003300AD" w:rsidP="00D6151E">
      <w:pPr>
        <w:pStyle w:val="stihtitle"/>
        <w:contextualSpacing/>
        <w:rPr>
          <w:sz w:val="22"/>
          <w:szCs w:val="22"/>
          <w:lang w:val="ru-RU"/>
        </w:rPr>
      </w:pPr>
      <w:r w:rsidRPr="00D6151E">
        <w:rPr>
          <w:sz w:val="22"/>
          <w:szCs w:val="22"/>
          <w:lang w:val="ru-RU"/>
        </w:rPr>
        <w:t>Никольский Лев Петрович,? — 13.12.1914, трижды георгиевский кавалер</w:t>
      </w:r>
    </w:p>
    <w:p w:rsidR="003300AD" w:rsidRPr="00D6151E" w:rsidRDefault="003300AD" w:rsidP="00D6151E">
      <w:pPr>
        <w:pStyle w:val="stihtitle"/>
        <w:contextualSpacing/>
        <w:rPr>
          <w:sz w:val="22"/>
          <w:szCs w:val="22"/>
          <w:lang w:val="ru-RU"/>
        </w:rPr>
      </w:pPr>
      <w:r w:rsidRPr="00D6151E">
        <w:rPr>
          <w:sz w:val="22"/>
          <w:szCs w:val="22"/>
          <w:lang w:val="ru-RU"/>
        </w:rPr>
        <w:t xml:space="preserve">Никольский Алексей Михайлович, подполковник </w:t>
      </w:r>
    </w:p>
    <w:p w:rsidR="003300AD" w:rsidRPr="00D6151E" w:rsidRDefault="003300AD" w:rsidP="00D6151E">
      <w:pPr>
        <w:pStyle w:val="stihtitle"/>
        <w:contextualSpacing/>
        <w:rPr>
          <w:sz w:val="22"/>
          <w:szCs w:val="22"/>
          <w:lang w:val="ru-RU"/>
        </w:rPr>
      </w:pPr>
      <w:r w:rsidRPr="00D6151E">
        <w:rPr>
          <w:sz w:val="22"/>
          <w:szCs w:val="22"/>
          <w:lang w:val="ru-RU"/>
        </w:rPr>
        <w:t>Никольский Петр Михайлович,1855—1931, полковник, есть ограда</w:t>
      </w:r>
      <w:r w:rsidRPr="00D6151E">
        <w:rPr>
          <w:b/>
          <w:sz w:val="22"/>
          <w:szCs w:val="22"/>
          <w:lang w:val="ru-RU"/>
        </w:rPr>
        <w:t xml:space="preserve"> </w:t>
      </w:r>
      <w:r w:rsidRPr="00D6151E">
        <w:rPr>
          <w:sz w:val="22"/>
          <w:szCs w:val="22"/>
          <w:lang w:val="ru-RU"/>
        </w:rPr>
        <w:t xml:space="preserve">с подсвечниками, слева от </w:t>
      </w:r>
      <w:r w:rsidRPr="00257808">
        <w:rPr>
          <w:sz w:val="20"/>
          <w:szCs w:val="20"/>
          <w:lang w:val="ru-RU"/>
        </w:rPr>
        <w:t>цер.</w:t>
      </w:r>
    </w:p>
    <w:p w:rsidR="003300AD" w:rsidRPr="00D6151E" w:rsidRDefault="003300AD" w:rsidP="00D6151E">
      <w:pPr>
        <w:pStyle w:val="stihtitle"/>
        <w:contextualSpacing/>
        <w:rPr>
          <w:sz w:val="22"/>
          <w:szCs w:val="22"/>
          <w:lang w:val="ru-RU"/>
        </w:rPr>
      </w:pPr>
      <w:r w:rsidRPr="00D6151E">
        <w:rPr>
          <w:sz w:val="22"/>
          <w:szCs w:val="22"/>
          <w:lang w:val="ru-RU"/>
        </w:rPr>
        <w:t xml:space="preserve">Олисов Павел Михаил, убит в бою, 30.12.1916, подпоручик </w:t>
      </w:r>
    </w:p>
    <w:p w:rsidR="003300AD" w:rsidRPr="00D6151E" w:rsidRDefault="003300AD" w:rsidP="00D6151E">
      <w:pPr>
        <w:pStyle w:val="stihtitle"/>
        <w:contextualSpacing/>
        <w:rPr>
          <w:sz w:val="22"/>
          <w:szCs w:val="22"/>
          <w:lang w:val="ru-RU"/>
        </w:rPr>
      </w:pPr>
      <w:r w:rsidRPr="00D6151E">
        <w:rPr>
          <w:sz w:val="22"/>
          <w:szCs w:val="22"/>
          <w:lang w:val="ru-RU"/>
        </w:rPr>
        <w:t>Павлов Иван Яковлевич,?—1849, полковник, Георгиевский кавалер</w:t>
      </w:r>
    </w:p>
    <w:p w:rsidR="003300AD" w:rsidRPr="00D6151E" w:rsidRDefault="003300AD" w:rsidP="00D6151E">
      <w:pPr>
        <w:pStyle w:val="stihtitle"/>
        <w:contextualSpacing/>
        <w:rPr>
          <w:sz w:val="22"/>
          <w:szCs w:val="22"/>
          <w:lang w:val="ru-RU"/>
        </w:rPr>
      </w:pPr>
      <w:r w:rsidRPr="00D6151E">
        <w:rPr>
          <w:sz w:val="22"/>
          <w:szCs w:val="22"/>
          <w:lang w:val="ru-RU"/>
        </w:rPr>
        <w:t>Пален Петр, фон дер,?—1903, инженер-генерал-майор (см. статью)</w:t>
      </w:r>
    </w:p>
    <w:p w:rsidR="003300AD" w:rsidRPr="00D6151E" w:rsidRDefault="003300AD" w:rsidP="00D6151E">
      <w:pPr>
        <w:pStyle w:val="stihtitle"/>
        <w:contextualSpacing/>
        <w:rPr>
          <w:sz w:val="22"/>
          <w:szCs w:val="22"/>
          <w:lang w:val="ru-RU"/>
        </w:rPr>
      </w:pPr>
      <w:r w:rsidRPr="00D6151E">
        <w:rPr>
          <w:sz w:val="22"/>
          <w:szCs w:val="22"/>
          <w:lang w:val="ru-RU"/>
        </w:rPr>
        <w:t>Поляков Никандр Алексеевич, ? – 23.05.1891, майор, 115-й пех. Вяз. полк, 67 лет</w:t>
      </w:r>
    </w:p>
    <w:p w:rsidR="003300AD" w:rsidRPr="00D6151E" w:rsidRDefault="003300AD" w:rsidP="00D6151E">
      <w:pPr>
        <w:pStyle w:val="stihtitle"/>
        <w:contextualSpacing/>
        <w:rPr>
          <w:sz w:val="22"/>
          <w:szCs w:val="22"/>
          <w:lang w:val="ru-RU"/>
        </w:rPr>
      </w:pPr>
      <w:r w:rsidRPr="00D6151E">
        <w:rPr>
          <w:sz w:val="22"/>
          <w:szCs w:val="22"/>
          <w:lang w:val="ru-RU"/>
        </w:rPr>
        <w:t xml:space="preserve">Пуциловскiй Иванъ Александровъ, ? –  12.01.1912, капитан, 116-й пех. </w:t>
      </w:r>
    </w:p>
    <w:p w:rsidR="003300AD" w:rsidRPr="00D6151E" w:rsidRDefault="003300AD" w:rsidP="00D6151E">
      <w:pPr>
        <w:pStyle w:val="stihtitle"/>
        <w:contextualSpacing/>
        <w:rPr>
          <w:sz w:val="22"/>
          <w:szCs w:val="22"/>
          <w:lang w:val="ru-RU"/>
        </w:rPr>
      </w:pPr>
      <w:r w:rsidRPr="00D6151E">
        <w:rPr>
          <w:sz w:val="22"/>
          <w:szCs w:val="22"/>
          <w:lang w:val="ru-RU"/>
        </w:rPr>
        <w:t xml:space="preserve">    Малоярославский полк, 48 лет</w:t>
      </w:r>
    </w:p>
    <w:p w:rsidR="003300AD" w:rsidRPr="00D6151E" w:rsidRDefault="003300AD" w:rsidP="00D6151E">
      <w:pPr>
        <w:pStyle w:val="stihtitle"/>
        <w:contextualSpacing/>
        <w:rPr>
          <w:sz w:val="22"/>
          <w:szCs w:val="22"/>
          <w:lang w:val="ru-RU"/>
        </w:rPr>
      </w:pPr>
      <w:r w:rsidRPr="00D6151E">
        <w:rPr>
          <w:sz w:val="22"/>
          <w:szCs w:val="22"/>
          <w:lang w:val="ru-RU"/>
        </w:rPr>
        <w:t>Романенко Василiй Тимофѣевичъ, ?–18.04.1904, делопроизводитель, 115-й пех. Вяз. полк</w:t>
      </w:r>
    </w:p>
    <w:p w:rsidR="003300AD" w:rsidRPr="00D6151E" w:rsidRDefault="003300AD" w:rsidP="00D6151E">
      <w:pPr>
        <w:pStyle w:val="stihtitle"/>
        <w:contextualSpacing/>
        <w:rPr>
          <w:sz w:val="22"/>
          <w:szCs w:val="22"/>
          <w:lang w:val="ru-RU"/>
        </w:rPr>
      </w:pPr>
      <w:r w:rsidRPr="00D6151E">
        <w:rPr>
          <w:sz w:val="22"/>
          <w:szCs w:val="22"/>
          <w:lang w:val="ru-RU"/>
        </w:rPr>
        <w:t>Сабуров Алексей Яковлев, ? – 6.04.1860, отставной рядовой, 61 год</w:t>
      </w:r>
    </w:p>
    <w:p w:rsidR="003300AD" w:rsidRPr="00D6151E" w:rsidRDefault="003300AD" w:rsidP="00D6151E">
      <w:pPr>
        <w:pStyle w:val="stihtitle"/>
        <w:contextualSpacing/>
        <w:rPr>
          <w:sz w:val="22"/>
          <w:szCs w:val="22"/>
          <w:lang w:val="ru-RU"/>
        </w:rPr>
      </w:pPr>
      <w:r w:rsidRPr="00D6151E">
        <w:rPr>
          <w:sz w:val="22"/>
          <w:szCs w:val="22"/>
          <w:lang w:val="ru-RU"/>
        </w:rPr>
        <w:t>Савельевъ Симеонъ, ? – 15.11.1860, капитан, Риж. крепостная арт-я, 1-я рота, 55 лет</w:t>
      </w:r>
    </w:p>
    <w:p w:rsidR="003300AD" w:rsidRPr="00D6151E" w:rsidRDefault="003300AD" w:rsidP="00D6151E">
      <w:pPr>
        <w:pStyle w:val="stihtitle"/>
        <w:contextualSpacing/>
        <w:rPr>
          <w:sz w:val="22"/>
          <w:szCs w:val="22"/>
          <w:lang w:val="ru-RU"/>
        </w:rPr>
      </w:pPr>
      <w:r w:rsidRPr="00D6151E">
        <w:rPr>
          <w:sz w:val="22"/>
          <w:szCs w:val="22"/>
          <w:lang w:val="ru-RU"/>
        </w:rPr>
        <w:t>Середа Николай Акимович, 1832—1903, генерал-лейтенант (см. статью)</w:t>
      </w:r>
    </w:p>
    <w:p w:rsidR="003300AD" w:rsidRPr="00D6151E" w:rsidRDefault="003300AD" w:rsidP="00D6151E">
      <w:pPr>
        <w:pStyle w:val="stihtitle"/>
        <w:contextualSpacing/>
        <w:rPr>
          <w:sz w:val="22"/>
          <w:szCs w:val="22"/>
          <w:lang w:val="ru-RU"/>
        </w:rPr>
      </w:pPr>
      <w:r w:rsidRPr="00D6151E">
        <w:rPr>
          <w:sz w:val="22"/>
          <w:szCs w:val="22"/>
          <w:lang w:val="ru-RU"/>
        </w:rPr>
        <w:t>Сестрин, поручик (семья)</w:t>
      </w:r>
    </w:p>
    <w:p w:rsidR="003300AD" w:rsidRPr="00D6151E" w:rsidRDefault="003300AD" w:rsidP="00D6151E">
      <w:pPr>
        <w:pStyle w:val="stihtitle"/>
        <w:contextualSpacing/>
        <w:rPr>
          <w:sz w:val="22"/>
          <w:szCs w:val="22"/>
          <w:lang w:val="ru-RU"/>
        </w:rPr>
      </w:pPr>
      <w:r w:rsidRPr="00D6151E">
        <w:rPr>
          <w:sz w:val="22"/>
          <w:szCs w:val="22"/>
          <w:lang w:val="ru-RU"/>
        </w:rPr>
        <w:t>Соболевский Николай Алексеевич, 1797— 04.1837, подполковник, Георг. кавалер, (сект. А)</w:t>
      </w:r>
    </w:p>
    <w:p w:rsidR="003300AD" w:rsidRPr="00D6151E" w:rsidRDefault="003300AD" w:rsidP="00D6151E">
      <w:pPr>
        <w:pStyle w:val="stihtitle"/>
        <w:contextualSpacing/>
        <w:rPr>
          <w:sz w:val="22"/>
          <w:szCs w:val="22"/>
          <w:lang w:val="ru-RU"/>
        </w:rPr>
      </w:pPr>
      <w:r w:rsidRPr="00D6151E">
        <w:rPr>
          <w:sz w:val="22"/>
          <w:szCs w:val="22"/>
          <w:lang w:val="ru-RU"/>
        </w:rPr>
        <w:t>Титов Александр Павлович, (1810 – 27.04.1896), полковник (сектор D, за служеб. помещением)</w:t>
      </w:r>
    </w:p>
    <w:p w:rsidR="003300AD" w:rsidRPr="00D6151E" w:rsidRDefault="003300AD" w:rsidP="00D6151E">
      <w:pPr>
        <w:pStyle w:val="stihtitle"/>
        <w:contextualSpacing/>
        <w:rPr>
          <w:sz w:val="22"/>
          <w:szCs w:val="22"/>
          <w:lang w:val="ru-RU"/>
        </w:rPr>
      </w:pPr>
      <w:r w:rsidRPr="00D6151E">
        <w:rPr>
          <w:sz w:val="22"/>
          <w:szCs w:val="22"/>
          <w:lang w:val="ru-RU"/>
        </w:rPr>
        <w:t>Тобис Карл, 1866—1936 (5), полковник (могила разбита, за храмом)</w:t>
      </w:r>
    </w:p>
    <w:p w:rsidR="003300AD" w:rsidRPr="00D6151E" w:rsidRDefault="003300AD" w:rsidP="00D6151E">
      <w:pPr>
        <w:pStyle w:val="stihtitle"/>
        <w:contextualSpacing/>
        <w:rPr>
          <w:sz w:val="22"/>
          <w:szCs w:val="22"/>
          <w:lang w:val="ru-RU"/>
        </w:rPr>
      </w:pPr>
      <w:r w:rsidRPr="00D6151E">
        <w:rPr>
          <w:sz w:val="22"/>
          <w:szCs w:val="22"/>
          <w:lang w:val="ru-RU"/>
        </w:rPr>
        <w:t>Тупикова Зинаида Константиновна,?—11.10.1919, сестра милосердия (убита под Орлом)</w:t>
      </w:r>
    </w:p>
    <w:p w:rsidR="003300AD" w:rsidRPr="00D6151E" w:rsidRDefault="003300AD" w:rsidP="00D6151E">
      <w:pPr>
        <w:pStyle w:val="stihtitle"/>
        <w:contextualSpacing/>
        <w:rPr>
          <w:sz w:val="22"/>
          <w:szCs w:val="22"/>
          <w:lang w:val="ru-RU"/>
        </w:rPr>
      </w:pPr>
      <w:r w:rsidRPr="00D6151E">
        <w:rPr>
          <w:sz w:val="22"/>
          <w:szCs w:val="22"/>
          <w:lang w:val="ru-RU"/>
        </w:rPr>
        <w:t>Ушаков Алексей Николаевич, ? — 7.03.1852. «Карабинерного Его Императорского</w:t>
      </w:r>
    </w:p>
    <w:p w:rsidR="003300AD" w:rsidRPr="00D6151E" w:rsidRDefault="003300AD" w:rsidP="00D6151E">
      <w:pPr>
        <w:pStyle w:val="stihtitle"/>
        <w:contextualSpacing/>
        <w:rPr>
          <w:sz w:val="22"/>
          <w:szCs w:val="22"/>
          <w:lang w:val="ru-RU"/>
        </w:rPr>
      </w:pPr>
      <w:r w:rsidRPr="00D6151E">
        <w:rPr>
          <w:sz w:val="22"/>
          <w:szCs w:val="22"/>
          <w:lang w:val="ru-RU"/>
        </w:rPr>
        <w:t xml:space="preserve">   Высочества Великого князя Александра Александровича полка полковник и Кавалер». Справа</w:t>
      </w:r>
    </w:p>
    <w:p w:rsidR="003300AD" w:rsidRPr="00D6151E" w:rsidRDefault="003300AD" w:rsidP="00D6151E">
      <w:pPr>
        <w:pStyle w:val="stihtitle"/>
        <w:contextualSpacing/>
        <w:rPr>
          <w:sz w:val="22"/>
          <w:szCs w:val="22"/>
          <w:lang w:val="ru-RU"/>
        </w:rPr>
      </w:pPr>
      <w:r w:rsidRPr="00D6151E">
        <w:rPr>
          <w:sz w:val="22"/>
          <w:szCs w:val="22"/>
          <w:lang w:val="ru-RU"/>
        </w:rPr>
        <w:t xml:space="preserve">   по гл дороги от гл. входа</w:t>
      </w:r>
    </w:p>
    <w:p w:rsidR="003300AD" w:rsidRPr="00D6151E" w:rsidRDefault="003300AD" w:rsidP="00D6151E">
      <w:pPr>
        <w:pStyle w:val="stihtitle"/>
        <w:contextualSpacing/>
        <w:rPr>
          <w:sz w:val="22"/>
          <w:szCs w:val="22"/>
          <w:lang w:val="ru-RU"/>
        </w:rPr>
      </w:pPr>
      <w:r w:rsidRPr="00D6151E">
        <w:rPr>
          <w:sz w:val="22"/>
          <w:szCs w:val="22"/>
          <w:lang w:val="ru-RU"/>
        </w:rPr>
        <w:t>Ушаков Еремей Иванович, ? — 30.06.18644, ген.– майор, там же жена Елизавета (возле конторы)</w:t>
      </w:r>
    </w:p>
    <w:p w:rsidR="003300AD" w:rsidRPr="00D6151E" w:rsidRDefault="003300AD" w:rsidP="00D6151E">
      <w:pPr>
        <w:pStyle w:val="stihtitle"/>
        <w:contextualSpacing/>
        <w:rPr>
          <w:sz w:val="22"/>
          <w:szCs w:val="22"/>
          <w:lang w:val="ru-RU"/>
        </w:rPr>
      </w:pPr>
      <w:r w:rsidRPr="00D6151E">
        <w:rPr>
          <w:sz w:val="22"/>
          <w:szCs w:val="22"/>
          <w:lang w:val="ru-RU"/>
        </w:rPr>
        <w:t>Фалеев Николай Дмитриевич, генерал-майор, 1856 — 8.05.1925</w:t>
      </w:r>
    </w:p>
    <w:p w:rsidR="003300AD" w:rsidRPr="00D6151E" w:rsidRDefault="003300AD" w:rsidP="00D6151E">
      <w:pPr>
        <w:pStyle w:val="stihtitle"/>
        <w:contextualSpacing/>
        <w:rPr>
          <w:sz w:val="22"/>
          <w:szCs w:val="22"/>
          <w:lang w:val="ru-RU"/>
        </w:rPr>
      </w:pPr>
      <w:r w:rsidRPr="00D6151E">
        <w:rPr>
          <w:sz w:val="22"/>
          <w:szCs w:val="22"/>
          <w:lang w:val="ru-RU"/>
        </w:rPr>
        <w:t xml:space="preserve">Филиппов Михаил, подполковник, там же полковник Дубачинский М.Ф., </w:t>
      </w:r>
    </w:p>
    <w:p w:rsidR="003300AD" w:rsidRPr="00D6151E" w:rsidRDefault="003300AD" w:rsidP="00D6151E">
      <w:pPr>
        <w:pStyle w:val="stihtitle"/>
        <w:contextualSpacing/>
        <w:rPr>
          <w:sz w:val="22"/>
          <w:szCs w:val="22"/>
          <w:lang w:val="ru-RU"/>
        </w:rPr>
      </w:pPr>
      <w:r w:rsidRPr="00D6151E">
        <w:rPr>
          <w:sz w:val="22"/>
          <w:szCs w:val="22"/>
          <w:lang w:val="ru-RU"/>
        </w:rPr>
        <w:t>Чередеев Николай Иванович, 16.10.1832—19.11.1903, генерал-майор</w:t>
      </w:r>
    </w:p>
    <w:p w:rsidR="003300AD" w:rsidRPr="00D6151E" w:rsidRDefault="003300AD" w:rsidP="00D6151E">
      <w:pPr>
        <w:pStyle w:val="stihtitle"/>
        <w:contextualSpacing/>
        <w:rPr>
          <w:sz w:val="22"/>
          <w:szCs w:val="22"/>
          <w:lang w:val="ru-RU"/>
        </w:rPr>
      </w:pPr>
      <w:r w:rsidRPr="00D6151E">
        <w:rPr>
          <w:sz w:val="22"/>
          <w:szCs w:val="22"/>
          <w:lang w:val="ru-RU"/>
        </w:rPr>
        <w:t xml:space="preserve">Черемисинов Николай Владимирович, 20.02.1835 — 19.04.1899, генерал–лейтенант, нач. 29-й </w:t>
      </w:r>
    </w:p>
    <w:p w:rsidR="003300AD" w:rsidRPr="00D6151E" w:rsidRDefault="003300AD" w:rsidP="00D6151E">
      <w:pPr>
        <w:pStyle w:val="stihtitle"/>
        <w:contextualSpacing/>
        <w:rPr>
          <w:sz w:val="22"/>
          <w:szCs w:val="22"/>
          <w:lang w:val="ru-RU"/>
        </w:rPr>
      </w:pPr>
      <w:r w:rsidRPr="00D6151E">
        <w:rPr>
          <w:sz w:val="22"/>
          <w:szCs w:val="22"/>
          <w:lang w:val="ru-RU"/>
        </w:rPr>
        <w:t xml:space="preserve">   пехотной дивизии. Памятник фирмы К. Тейц, крест сбит (сектор С, № 16)</w:t>
      </w:r>
    </w:p>
    <w:p w:rsidR="003300AD" w:rsidRPr="00D6151E" w:rsidRDefault="003300AD" w:rsidP="00D6151E">
      <w:pPr>
        <w:pStyle w:val="stihtitle"/>
        <w:contextualSpacing/>
        <w:rPr>
          <w:sz w:val="22"/>
          <w:szCs w:val="22"/>
          <w:lang w:val="ru-RU"/>
        </w:rPr>
      </w:pPr>
      <w:r w:rsidRPr="00D6151E">
        <w:rPr>
          <w:sz w:val="22"/>
          <w:szCs w:val="22"/>
          <w:lang w:val="ru-RU"/>
        </w:rPr>
        <w:t>Шелих Николай Максимов. ? –  23.04.1913. отставной полковник, 75 лет</w:t>
      </w:r>
    </w:p>
    <w:p w:rsidR="003300AD" w:rsidRPr="00D6151E" w:rsidRDefault="003300AD" w:rsidP="00D6151E">
      <w:pPr>
        <w:pStyle w:val="stihtitle"/>
        <w:contextualSpacing/>
        <w:rPr>
          <w:sz w:val="22"/>
          <w:szCs w:val="22"/>
          <w:lang w:val="ru-RU"/>
        </w:rPr>
      </w:pPr>
      <w:r w:rsidRPr="00D6151E">
        <w:rPr>
          <w:sz w:val="22"/>
          <w:szCs w:val="22"/>
          <w:lang w:val="ru-RU"/>
        </w:rPr>
        <w:t>Энгель Всеволод, генерал-майор русской армии, см. статью</w:t>
      </w:r>
    </w:p>
    <w:p w:rsidR="003300AD" w:rsidRPr="00D6151E" w:rsidRDefault="003300AD" w:rsidP="00D6151E">
      <w:pPr>
        <w:pStyle w:val="stihtitle"/>
        <w:contextualSpacing/>
        <w:rPr>
          <w:sz w:val="22"/>
          <w:szCs w:val="22"/>
          <w:lang w:val="ru-RU"/>
        </w:rPr>
      </w:pPr>
      <w:r w:rsidRPr="00D6151E">
        <w:rPr>
          <w:sz w:val="22"/>
          <w:szCs w:val="22"/>
          <w:lang w:val="ru-RU"/>
        </w:rPr>
        <w:t xml:space="preserve">Языков Петр Григорьевич, 1751 — 13.02.1826 (генерал-майор), Окружной командир </w:t>
      </w:r>
      <w:r w:rsidRPr="00D6151E">
        <w:rPr>
          <w:sz w:val="22"/>
          <w:szCs w:val="22"/>
          <w:lang w:val="en-US"/>
        </w:rPr>
        <w:t>I</w:t>
      </w:r>
      <w:r w:rsidRPr="00D6151E">
        <w:rPr>
          <w:sz w:val="22"/>
          <w:szCs w:val="22"/>
          <w:lang w:val="ru-RU"/>
        </w:rPr>
        <w:t>- го</w:t>
      </w:r>
    </w:p>
    <w:p w:rsidR="003300AD" w:rsidRPr="00D6151E" w:rsidRDefault="003300AD" w:rsidP="00D6151E">
      <w:pPr>
        <w:pStyle w:val="stihtitle"/>
        <w:contextualSpacing/>
        <w:rPr>
          <w:sz w:val="22"/>
          <w:szCs w:val="22"/>
          <w:lang w:val="ru-RU"/>
        </w:rPr>
      </w:pPr>
      <w:r w:rsidRPr="00D6151E">
        <w:rPr>
          <w:sz w:val="22"/>
          <w:szCs w:val="22"/>
          <w:lang w:val="ru-RU"/>
        </w:rPr>
        <w:t xml:space="preserve">   округа  внутреннего стража. Могила утрачена </w:t>
      </w:r>
    </w:p>
    <w:p w:rsidR="003300AD" w:rsidRPr="00D6151E" w:rsidRDefault="003300AD" w:rsidP="00D6151E">
      <w:pPr>
        <w:pStyle w:val="stihtitle"/>
        <w:contextualSpacing/>
        <w:rPr>
          <w:sz w:val="22"/>
          <w:szCs w:val="22"/>
          <w:lang w:val="ru-RU"/>
        </w:rPr>
      </w:pPr>
      <w:r w:rsidRPr="00D6151E">
        <w:rPr>
          <w:sz w:val="22"/>
          <w:szCs w:val="22"/>
          <w:lang w:val="ru-RU"/>
        </w:rPr>
        <w:t>Ясинский Владимир Иванович, ? — 23.04.1896, полковник 115 пех. Вяземского</w:t>
      </w:r>
    </w:p>
    <w:p w:rsidR="003300AD" w:rsidRPr="00D6151E" w:rsidRDefault="003300AD" w:rsidP="00D6151E">
      <w:pPr>
        <w:pStyle w:val="stihtitle"/>
        <w:contextualSpacing/>
        <w:rPr>
          <w:sz w:val="22"/>
          <w:szCs w:val="22"/>
          <w:lang w:val="ru-RU"/>
        </w:rPr>
      </w:pPr>
      <w:r w:rsidRPr="00D6151E">
        <w:rPr>
          <w:sz w:val="22"/>
          <w:szCs w:val="22"/>
          <w:lang w:val="ru-RU"/>
        </w:rPr>
        <w:t xml:space="preserve">   полка. 58 лет. Крест сбит (сектор Е, № 6)</w:t>
      </w:r>
    </w:p>
    <w:p w:rsidR="003300AD" w:rsidRDefault="003300AD" w:rsidP="00D6151E">
      <w:pPr>
        <w:pStyle w:val="stihtitle"/>
        <w:contextualSpacing/>
        <w:rPr>
          <w:lang w:val="ru-RU"/>
        </w:rPr>
      </w:pPr>
    </w:p>
    <w:p w:rsidR="003300AD" w:rsidRDefault="003300AD" w:rsidP="00D6151E">
      <w:pPr>
        <w:pStyle w:val="stihtitle"/>
        <w:contextualSpacing/>
        <w:rPr>
          <w:lang w:val="ru-RU"/>
        </w:rPr>
      </w:pPr>
    </w:p>
    <w:p w:rsidR="003300AD" w:rsidRDefault="003300AD" w:rsidP="00D6151E">
      <w:pPr>
        <w:pStyle w:val="stihtitle"/>
        <w:contextualSpacing/>
        <w:rPr>
          <w:lang w:val="ru-RU"/>
        </w:rPr>
      </w:pPr>
      <w:r w:rsidRPr="00B62D07">
        <w:rPr>
          <w:noProof/>
          <w:lang w:val="ru-RU" w:eastAsia="ru-RU"/>
        </w:rPr>
        <w:pict>
          <v:shape id="Рисунок 4" o:spid="_x0000_i1037" type="#_x0000_t75" style="width:315pt;height:99.75pt;visibility:visible">
            <v:imagedata r:id="rId18" o:title=""/>
          </v:shape>
        </w:pict>
      </w:r>
    </w:p>
    <w:p w:rsidR="003300AD" w:rsidRDefault="003300AD" w:rsidP="00D6151E">
      <w:pPr>
        <w:pStyle w:val="stihtitle"/>
        <w:contextualSpacing/>
        <w:rPr>
          <w:lang w:val="ru-RU"/>
        </w:rPr>
      </w:pPr>
    </w:p>
    <w:p w:rsidR="003300AD" w:rsidRPr="00D55BA1" w:rsidRDefault="003300AD" w:rsidP="00D55BA1">
      <w:pPr>
        <w:pStyle w:val="stihtitle"/>
        <w:contextualSpacing/>
        <w:rPr>
          <w:i/>
          <w:lang w:val="lv-LV"/>
        </w:rPr>
      </w:pPr>
      <w:r>
        <w:rPr>
          <w:i/>
          <w:lang w:val="ru-RU"/>
        </w:rPr>
        <w:t>По таким  сообщениям восстанавливали имена погибших</w:t>
      </w:r>
      <w:r>
        <w:rPr>
          <w:i/>
          <w:lang w:val="lv-LV"/>
        </w:rPr>
        <w:t>.</w:t>
      </w:r>
    </w:p>
    <w:p w:rsidR="003300AD" w:rsidRDefault="003300AD" w:rsidP="00D6151E">
      <w:pPr>
        <w:pStyle w:val="stihtitle"/>
        <w:contextualSpacing/>
        <w:rPr>
          <w:i/>
          <w:lang w:val="ru-RU"/>
        </w:rPr>
      </w:pPr>
      <w:r w:rsidRPr="00D16A06">
        <w:rPr>
          <w:i/>
          <w:lang w:val="ru-RU"/>
        </w:rPr>
        <w:t>Павший в бою подпоручик</w:t>
      </w:r>
      <w:r>
        <w:rPr>
          <w:i/>
          <w:lang w:val="lv-LV"/>
        </w:rPr>
        <w:t xml:space="preserve"> П.</w:t>
      </w:r>
      <w:r>
        <w:rPr>
          <w:i/>
          <w:lang w:val="ru-RU"/>
        </w:rPr>
        <w:t>М. Олисов.</w:t>
      </w:r>
      <w:r w:rsidRPr="00D16A06">
        <w:rPr>
          <w:i/>
          <w:lang w:val="ru-RU"/>
        </w:rPr>
        <w:t xml:space="preserve"> </w:t>
      </w:r>
      <w:r>
        <w:rPr>
          <w:i/>
          <w:lang w:val="ru-RU"/>
        </w:rPr>
        <w:t>Рижский вестник</w:t>
      </w:r>
      <w:r w:rsidRPr="00D16A06">
        <w:rPr>
          <w:i/>
          <w:lang w:val="ru-RU"/>
        </w:rPr>
        <w:t>, 1916 г.</w:t>
      </w:r>
    </w:p>
    <w:p w:rsidR="003300AD" w:rsidRDefault="003300AD" w:rsidP="00D6151E">
      <w:pPr>
        <w:pStyle w:val="stihtitle"/>
        <w:contextualSpacing/>
        <w:rPr>
          <w:i/>
          <w:lang w:val="ru-RU"/>
        </w:rPr>
      </w:pPr>
    </w:p>
    <w:p w:rsidR="003300AD" w:rsidRPr="00D6151E" w:rsidRDefault="003300AD" w:rsidP="00D6151E">
      <w:pPr>
        <w:ind w:firstLine="567"/>
        <w:jc w:val="both"/>
        <w:rPr>
          <w:b/>
          <w:sz w:val="28"/>
          <w:szCs w:val="28"/>
        </w:rPr>
      </w:pPr>
      <w:r>
        <w:rPr>
          <w:b/>
        </w:rPr>
        <w:t xml:space="preserve">                                       </w:t>
      </w:r>
      <w:r w:rsidRPr="000C70DC">
        <w:rPr>
          <w:b/>
          <w:sz w:val="28"/>
          <w:szCs w:val="28"/>
        </w:rPr>
        <w:t xml:space="preserve"> Военное священство</w:t>
      </w:r>
    </w:p>
    <w:p w:rsidR="003300AD" w:rsidRPr="00227AD8" w:rsidRDefault="003300AD" w:rsidP="00364B0F">
      <w:pPr>
        <w:spacing w:after="0"/>
        <w:ind w:firstLine="567"/>
        <w:jc w:val="both"/>
      </w:pPr>
      <w:r w:rsidRPr="000C70DC">
        <w:t xml:space="preserve">На Покровском кладбище погребены многие священнослужители. Но, есть среди них и военные </w:t>
      </w:r>
      <w:r>
        <w:t xml:space="preserve">полковые </w:t>
      </w:r>
      <w:r w:rsidRPr="000C70DC">
        <w:t>священники</w:t>
      </w:r>
      <w:r>
        <w:t>:</w:t>
      </w:r>
    </w:p>
    <w:p w:rsidR="003300AD" w:rsidRPr="00F72CF4" w:rsidRDefault="003300AD" w:rsidP="00364B0F">
      <w:pPr>
        <w:spacing w:after="0"/>
        <w:ind w:firstLine="567"/>
        <w:jc w:val="both"/>
      </w:pPr>
    </w:p>
    <w:p w:rsidR="003300AD" w:rsidRDefault="003300AD" w:rsidP="00F72CF4">
      <w:pPr>
        <w:spacing w:after="0"/>
        <w:ind w:firstLine="567"/>
        <w:jc w:val="both"/>
      </w:pPr>
      <w:r>
        <w:t xml:space="preserve">Азелицкий Сергей Иванович, 1858 </w:t>
      </w:r>
      <w:r w:rsidRPr="000C70DC">
        <w:t>–</w:t>
      </w:r>
      <w:r>
        <w:t xml:space="preserve"> 1921, иерей, с 1914 г служил полковым священником в</w:t>
      </w:r>
    </w:p>
    <w:p w:rsidR="003300AD" w:rsidRDefault="003300AD" w:rsidP="00F72CF4">
      <w:pPr>
        <w:spacing w:after="0"/>
        <w:ind w:firstLine="567"/>
        <w:jc w:val="both"/>
      </w:pPr>
      <w:r>
        <w:t xml:space="preserve">  Польше</w:t>
      </w:r>
    </w:p>
    <w:p w:rsidR="003300AD" w:rsidRDefault="003300AD" w:rsidP="00F72CF4">
      <w:pPr>
        <w:spacing w:after="0"/>
        <w:ind w:firstLine="567"/>
        <w:jc w:val="both"/>
      </w:pPr>
      <w:r>
        <w:t>Б</w:t>
      </w:r>
      <w:r w:rsidRPr="00E4793B">
        <w:t>огородский</w:t>
      </w:r>
      <w:r>
        <w:t xml:space="preserve"> Андрей, 1870 – 1909, полковой священник 17-го Гусарского Иркутского полка</w:t>
      </w:r>
    </w:p>
    <w:p w:rsidR="003300AD" w:rsidRDefault="003300AD" w:rsidP="00F72CF4">
      <w:pPr>
        <w:spacing w:after="0"/>
        <w:ind w:firstLine="567"/>
        <w:jc w:val="both"/>
      </w:pPr>
      <w:r w:rsidRPr="000C70DC">
        <w:t>Луговской Феодоръ Андреевъ, 1848 – 28.07.1898</w:t>
      </w:r>
      <w:r>
        <w:t>, полковой священник.</w:t>
      </w:r>
      <w:r w:rsidRPr="000C70DC">
        <w:t xml:space="preserve"> 37-й драгунский</w:t>
      </w:r>
    </w:p>
    <w:p w:rsidR="003300AD" w:rsidRDefault="003300AD" w:rsidP="00227AD8">
      <w:pPr>
        <w:spacing w:after="0"/>
        <w:ind w:firstLine="567"/>
        <w:jc w:val="both"/>
      </w:pPr>
      <w:r>
        <w:t xml:space="preserve">   в</w:t>
      </w:r>
      <w:r w:rsidRPr="000C70DC">
        <w:t>оенного Ордена полк</w:t>
      </w:r>
      <w:r>
        <w:t xml:space="preserve"> (см. статью)</w:t>
      </w:r>
    </w:p>
    <w:p w:rsidR="003300AD" w:rsidRDefault="003300AD" w:rsidP="00227AD8">
      <w:pPr>
        <w:spacing w:after="0"/>
        <w:ind w:firstLine="567"/>
        <w:jc w:val="both"/>
      </w:pPr>
      <w:r>
        <w:t>Модестов</w:t>
      </w:r>
      <w:r w:rsidRPr="00227AD8">
        <w:t xml:space="preserve"> </w:t>
      </w:r>
      <w:r>
        <w:t>Александръ Iоаннов</w:t>
      </w:r>
      <w:r w:rsidRPr="00227AD8">
        <w:t>, протоиерей церкви 115-го пехотного Вяземского полка</w:t>
      </w:r>
      <w:r>
        <w:t>,</w:t>
      </w:r>
    </w:p>
    <w:p w:rsidR="003300AD" w:rsidRDefault="003300AD" w:rsidP="00227AD8">
      <w:pPr>
        <w:spacing w:after="0"/>
        <w:ind w:firstLine="567"/>
        <w:jc w:val="both"/>
      </w:pPr>
      <w:r>
        <w:t xml:space="preserve">   (</w:t>
      </w:r>
      <w:r w:rsidRPr="00227AD8">
        <w:t>15.05. 1905</w:t>
      </w:r>
      <w:r>
        <w:t>)</w:t>
      </w:r>
    </w:p>
    <w:p w:rsidR="003300AD" w:rsidRPr="00227AD8" w:rsidRDefault="003300AD" w:rsidP="00227AD8">
      <w:pPr>
        <w:spacing w:after="0"/>
        <w:ind w:left="567"/>
        <w:jc w:val="both"/>
      </w:pPr>
      <w:r>
        <w:t>Никольски</w:t>
      </w:r>
      <w:r w:rsidRPr="00227AD8">
        <w:t xml:space="preserve">й </w:t>
      </w:r>
      <w:r>
        <w:t>Константин</w:t>
      </w:r>
      <w:r w:rsidRPr="00227AD8">
        <w:t xml:space="preserve"> Николаевичъ, штабс-капитан 115-го пехотного Вяземского полка</w:t>
      </w:r>
    </w:p>
    <w:p w:rsidR="003300AD" w:rsidRDefault="003300AD" w:rsidP="00F72CF4">
      <w:pPr>
        <w:spacing w:after="0"/>
        <w:ind w:left="567"/>
        <w:jc w:val="both"/>
      </w:pPr>
      <w:r w:rsidRPr="000C70DC">
        <w:t xml:space="preserve">Поповъ Иоаннъ Михайловичъ, 1821 – 8.02.1896, </w:t>
      </w:r>
      <w:r>
        <w:t xml:space="preserve">прот. </w:t>
      </w:r>
      <w:r w:rsidRPr="000C70DC">
        <w:t>29-й пех.</w:t>
      </w:r>
      <w:r>
        <w:t xml:space="preserve"> </w:t>
      </w:r>
      <w:r w:rsidRPr="000C70DC">
        <w:t>дивизии, 116-го пехотного</w:t>
      </w:r>
    </w:p>
    <w:p w:rsidR="003300AD" w:rsidRPr="000C70DC" w:rsidRDefault="003300AD" w:rsidP="00F72CF4">
      <w:pPr>
        <w:spacing w:after="0"/>
        <w:ind w:left="567"/>
        <w:jc w:val="both"/>
      </w:pPr>
      <w:r w:rsidRPr="000C70DC">
        <w:t xml:space="preserve"> </w:t>
      </w:r>
      <w:r>
        <w:t xml:space="preserve">  </w:t>
      </w:r>
      <w:r w:rsidRPr="000C70DC">
        <w:t>Малоярославского полка</w:t>
      </w:r>
      <w:r>
        <w:t xml:space="preserve"> </w:t>
      </w:r>
      <w:r w:rsidRPr="000C70DC">
        <w:t>(см.</w:t>
      </w:r>
      <w:r>
        <w:t xml:space="preserve"> </w:t>
      </w:r>
      <w:r w:rsidRPr="000C70DC">
        <w:t>статью)</w:t>
      </w:r>
    </w:p>
    <w:p w:rsidR="003300AD" w:rsidRPr="00AC2F41" w:rsidRDefault="003300AD" w:rsidP="00F72CF4">
      <w:pPr>
        <w:spacing w:after="0"/>
        <w:ind w:left="567"/>
        <w:contextualSpacing/>
        <w:jc w:val="both"/>
      </w:pPr>
      <w:r w:rsidRPr="00AC2F41">
        <w:t>Покровский Илия Ѳеодоровичъ, ? – 4.01.1898, благочинный 29-й пехотной</w:t>
      </w:r>
    </w:p>
    <w:p w:rsidR="003300AD" w:rsidRDefault="003300AD" w:rsidP="00F72CF4">
      <w:pPr>
        <w:ind w:left="567"/>
        <w:contextualSpacing/>
        <w:jc w:val="both"/>
      </w:pPr>
      <w:r>
        <w:t xml:space="preserve">   </w:t>
      </w:r>
      <w:r w:rsidRPr="00AC2F41">
        <w:t>дивизии, священник 116-го пехотного Малоярославского полка, 52 года</w:t>
      </w:r>
    </w:p>
    <w:p w:rsidR="003300AD" w:rsidRDefault="003300AD" w:rsidP="00F72CF4">
      <w:pPr>
        <w:ind w:left="567"/>
        <w:contextualSpacing/>
        <w:jc w:val="both"/>
      </w:pPr>
      <w:r>
        <w:t>Рупперт Василий Адрианович,</w:t>
      </w:r>
      <w:r w:rsidRPr="00387B49">
        <w:t>1871 — 1929</w:t>
      </w:r>
      <w:r>
        <w:t>, протоиерей, с 1914 г. священник 11-го лазарета</w:t>
      </w:r>
    </w:p>
    <w:p w:rsidR="003300AD" w:rsidRDefault="003300AD" w:rsidP="00F72CF4">
      <w:pPr>
        <w:ind w:left="567"/>
        <w:contextualSpacing/>
        <w:jc w:val="both"/>
      </w:pPr>
      <w:r w:rsidRPr="00387B49">
        <w:t xml:space="preserve">  55-го</w:t>
      </w:r>
      <w:r>
        <w:t xml:space="preserve"> пех. дивизиона, оставался полковым священником всю П</w:t>
      </w:r>
      <w:r>
        <w:rPr>
          <w:lang w:val="lv-LV"/>
        </w:rPr>
        <w:t>ервую миро</w:t>
      </w:r>
      <w:r>
        <w:t xml:space="preserve">вую войну (см. </w:t>
      </w:r>
    </w:p>
    <w:p w:rsidR="003300AD" w:rsidRPr="00387B49" w:rsidRDefault="003300AD" w:rsidP="00F72CF4">
      <w:pPr>
        <w:ind w:left="567"/>
        <w:contextualSpacing/>
        <w:jc w:val="both"/>
      </w:pPr>
      <w:r>
        <w:t xml:space="preserve">  статью)</w:t>
      </w:r>
    </w:p>
    <w:p w:rsidR="003300AD" w:rsidRPr="00227AD8" w:rsidRDefault="003300AD" w:rsidP="00D6151E">
      <w:pPr>
        <w:pStyle w:val="stihtitle"/>
        <w:contextualSpacing/>
        <w:rPr>
          <w:sz w:val="22"/>
          <w:szCs w:val="22"/>
          <w:lang w:val="ru-RU"/>
        </w:rPr>
      </w:pPr>
      <w:r w:rsidRPr="00227AD8">
        <w:rPr>
          <w:sz w:val="22"/>
          <w:szCs w:val="22"/>
          <w:lang w:val="ru-RU"/>
        </w:rPr>
        <w:t xml:space="preserve">(См. доп. имена  в общем списке)   </w:t>
      </w:r>
    </w:p>
    <w:p w:rsidR="003300AD" w:rsidRDefault="003300AD" w:rsidP="00D6151E">
      <w:pPr>
        <w:pStyle w:val="stihtitle"/>
        <w:contextualSpacing/>
        <w:rPr>
          <w:lang w:val="ru-RU"/>
        </w:rPr>
      </w:pPr>
      <w:r w:rsidRPr="00227AD8">
        <w:rPr>
          <w:sz w:val="22"/>
          <w:szCs w:val="22"/>
          <w:lang w:val="ru-RU"/>
        </w:rPr>
        <w:tab/>
      </w:r>
      <w:r w:rsidRPr="00227AD8">
        <w:rPr>
          <w:sz w:val="22"/>
          <w:szCs w:val="22"/>
          <w:lang w:val="ru-RU"/>
        </w:rPr>
        <w:tab/>
      </w:r>
      <w:r w:rsidRPr="00227AD8">
        <w:rPr>
          <w:sz w:val="22"/>
          <w:szCs w:val="22"/>
          <w:lang w:val="ru-RU"/>
        </w:rPr>
        <w:tab/>
      </w:r>
      <w:r w:rsidRPr="00227AD8">
        <w:rPr>
          <w:sz w:val="22"/>
          <w:szCs w:val="22"/>
          <w:lang w:val="ru-RU"/>
        </w:rPr>
        <w:tab/>
      </w:r>
      <w:r w:rsidRPr="00227AD8">
        <w:rPr>
          <w:sz w:val="22"/>
          <w:szCs w:val="22"/>
          <w:lang w:val="ru-RU"/>
        </w:rPr>
        <w:tab/>
      </w:r>
      <w:r w:rsidRPr="00227AD8">
        <w:rPr>
          <w:sz w:val="22"/>
          <w:szCs w:val="22"/>
          <w:lang w:val="ru-RU"/>
        </w:rPr>
        <w:tab/>
      </w:r>
      <w:r>
        <w:rPr>
          <w:lang w:val="ru-RU"/>
        </w:rPr>
        <w:tab/>
      </w:r>
      <w:r>
        <w:rPr>
          <w:lang w:val="ru-RU"/>
        </w:rPr>
        <w:tab/>
      </w:r>
      <w:r>
        <w:rPr>
          <w:lang w:val="ru-RU"/>
        </w:rPr>
        <w:tab/>
      </w:r>
      <w:r>
        <w:rPr>
          <w:lang w:val="ru-RU"/>
        </w:rPr>
        <w:tab/>
        <w:t xml:space="preserve">             С. Видякина</w:t>
      </w:r>
    </w:p>
    <w:p w:rsidR="003300AD" w:rsidRDefault="003300AD" w:rsidP="00D6151E">
      <w:pPr>
        <w:pStyle w:val="stihtitle"/>
        <w:contextualSpacing/>
        <w:rPr>
          <w:lang w:val="ru-RU"/>
        </w:rPr>
      </w:pPr>
    </w:p>
    <w:sectPr w:rsidR="003300AD" w:rsidSect="008644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11E34E8"/>
    <w:lvl w:ilvl="0">
      <w:start w:val="1"/>
      <w:numFmt w:val="bullet"/>
      <w:lvlText w:val=""/>
      <w:lvlJc w:val="left"/>
      <w:pPr>
        <w:tabs>
          <w:tab w:val="num" w:pos="360"/>
        </w:tabs>
        <w:ind w:left="360" w:hanging="360"/>
      </w:pPr>
      <w:rPr>
        <w:rFonts w:ascii="Symbol" w:hAnsi="Symbol" w:hint="default"/>
      </w:rPr>
    </w:lvl>
  </w:abstractNum>
  <w:abstractNum w:abstractNumId="1">
    <w:nsid w:val="66273E43"/>
    <w:multiLevelType w:val="hybridMultilevel"/>
    <w:tmpl w:val="8782F6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4203939"/>
    <w:multiLevelType w:val="hybridMultilevel"/>
    <w:tmpl w:val="12C696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7FB288D7"/>
    <w:multiLevelType w:val="hybridMultilevel"/>
    <w:tmpl w:val="71BD6E6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3"/>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7E25"/>
    <w:rsid w:val="000024EF"/>
    <w:rsid w:val="00036036"/>
    <w:rsid w:val="00040F5B"/>
    <w:rsid w:val="00042A9F"/>
    <w:rsid w:val="000901AF"/>
    <w:rsid w:val="00090CC9"/>
    <w:rsid w:val="00090F13"/>
    <w:rsid w:val="000A5D12"/>
    <w:rsid w:val="000B69A7"/>
    <w:rsid w:val="000C0EA1"/>
    <w:rsid w:val="000C19DA"/>
    <w:rsid w:val="000C70DC"/>
    <w:rsid w:val="000E2954"/>
    <w:rsid w:val="000F24DA"/>
    <w:rsid w:val="000F3865"/>
    <w:rsid w:val="00102C0A"/>
    <w:rsid w:val="001057D7"/>
    <w:rsid w:val="0012262D"/>
    <w:rsid w:val="00122AC8"/>
    <w:rsid w:val="00127275"/>
    <w:rsid w:val="00142482"/>
    <w:rsid w:val="00146481"/>
    <w:rsid w:val="00150048"/>
    <w:rsid w:val="00166EEE"/>
    <w:rsid w:val="00172A8D"/>
    <w:rsid w:val="00192849"/>
    <w:rsid w:val="001A0483"/>
    <w:rsid w:val="001A292E"/>
    <w:rsid w:val="001A5CF9"/>
    <w:rsid w:val="001B050E"/>
    <w:rsid w:val="001B430D"/>
    <w:rsid w:val="001C2606"/>
    <w:rsid w:val="001C47A0"/>
    <w:rsid w:val="001D0352"/>
    <w:rsid w:val="001D4369"/>
    <w:rsid w:val="001E1994"/>
    <w:rsid w:val="00227AD8"/>
    <w:rsid w:val="00243953"/>
    <w:rsid w:val="00255E51"/>
    <w:rsid w:val="00257808"/>
    <w:rsid w:val="00265DEF"/>
    <w:rsid w:val="00270C39"/>
    <w:rsid w:val="00271331"/>
    <w:rsid w:val="0027733F"/>
    <w:rsid w:val="00282510"/>
    <w:rsid w:val="00295F0C"/>
    <w:rsid w:val="002C3EC4"/>
    <w:rsid w:val="002C49F9"/>
    <w:rsid w:val="002C6417"/>
    <w:rsid w:val="002E71FE"/>
    <w:rsid w:val="00307C60"/>
    <w:rsid w:val="00315604"/>
    <w:rsid w:val="00326F7A"/>
    <w:rsid w:val="003300AD"/>
    <w:rsid w:val="00337C8D"/>
    <w:rsid w:val="00342C30"/>
    <w:rsid w:val="003523AB"/>
    <w:rsid w:val="00356B77"/>
    <w:rsid w:val="003627E0"/>
    <w:rsid w:val="003640F5"/>
    <w:rsid w:val="00364B0F"/>
    <w:rsid w:val="00364C18"/>
    <w:rsid w:val="003722B8"/>
    <w:rsid w:val="003728DC"/>
    <w:rsid w:val="003738AD"/>
    <w:rsid w:val="00387B49"/>
    <w:rsid w:val="003916AB"/>
    <w:rsid w:val="0039686B"/>
    <w:rsid w:val="003A0C77"/>
    <w:rsid w:val="003A0FA7"/>
    <w:rsid w:val="003B0493"/>
    <w:rsid w:val="003C6874"/>
    <w:rsid w:val="003D354E"/>
    <w:rsid w:val="003D419E"/>
    <w:rsid w:val="003E441C"/>
    <w:rsid w:val="003E58AA"/>
    <w:rsid w:val="00401738"/>
    <w:rsid w:val="00403912"/>
    <w:rsid w:val="00415BEA"/>
    <w:rsid w:val="00423D35"/>
    <w:rsid w:val="00446AD1"/>
    <w:rsid w:val="0047676C"/>
    <w:rsid w:val="00487608"/>
    <w:rsid w:val="0049495E"/>
    <w:rsid w:val="004B2CEC"/>
    <w:rsid w:val="004B58C4"/>
    <w:rsid w:val="004C552D"/>
    <w:rsid w:val="004D4F21"/>
    <w:rsid w:val="004D76D2"/>
    <w:rsid w:val="004E1619"/>
    <w:rsid w:val="004E5D4F"/>
    <w:rsid w:val="00514844"/>
    <w:rsid w:val="00531682"/>
    <w:rsid w:val="005326CD"/>
    <w:rsid w:val="00532B40"/>
    <w:rsid w:val="0054100E"/>
    <w:rsid w:val="00546FFB"/>
    <w:rsid w:val="00556143"/>
    <w:rsid w:val="005647F4"/>
    <w:rsid w:val="00577558"/>
    <w:rsid w:val="005811F4"/>
    <w:rsid w:val="0058558A"/>
    <w:rsid w:val="005A3E87"/>
    <w:rsid w:val="005A43D7"/>
    <w:rsid w:val="005B1788"/>
    <w:rsid w:val="005D313C"/>
    <w:rsid w:val="005D4B51"/>
    <w:rsid w:val="005D526A"/>
    <w:rsid w:val="005E196E"/>
    <w:rsid w:val="005F2104"/>
    <w:rsid w:val="005F5B62"/>
    <w:rsid w:val="0061467D"/>
    <w:rsid w:val="006262FC"/>
    <w:rsid w:val="00627A34"/>
    <w:rsid w:val="00652BCE"/>
    <w:rsid w:val="00657B62"/>
    <w:rsid w:val="00660D2B"/>
    <w:rsid w:val="006650F4"/>
    <w:rsid w:val="006679F0"/>
    <w:rsid w:val="006729B1"/>
    <w:rsid w:val="006744CA"/>
    <w:rsid w:val="006C3E8D"/>
    <w:rsid w:val="006D7428"/>
    <w:rsid w:val="006E145C"/>
    <w:rsid w:val="006E16EA"/>
    <w:rsid w:val="006E6575"/>
    <w:rsid w:val="006F1ED0"/>
    <w:rsid w:val="006F3A79"/>
    <w:rsid w:val="00700E1D"/>
    <w:rsid w:val="007025C4"/>
    <w:rsid w:val="00712BE2"/>
    <w:rsid w:val="007133AB"/>
    <w:rsid w:val="00720954"/>
    <w:rsid w:val="00721952"/>
    <w:rsid w:val="007222BE"/>
    <w:rsid w:val="00777935"/>
    <w:rsid w:val="00787C54"/>
    <w:rsid w:val="00792862"/>
    <w:rsid w:val="007A3C8A"/>
    <w:rsid w:val="007B4A8E"/>
    <w:rsid w:val="007C1610"/>
    <w:rsid w:val="007D1CF0"/>
    <w:rsid w:val="008050B1"/>
    <w:rsid w:val="00831E65"/>
    <w:rsid w:val="00835F3B"/>
    <w:rsid w:val="00861D19"/>
    <w:rsid w:val="0086448F"/>
    <w:rsid w:val="008711E6"/>
    <w:rsid w:val="00874667"/>
    <w:rsid w:val="008747AF"/>
    <w:rsid w:val="0089220B"/>
    <w:rsid w:val="008B0495"/>
    <w:rsid w:val="008C26EE"/>
    <w:rsid w:val="008C2A78"/>
    <w:rsid w:val="008E1E8A"/>
    <w:rsid w:val="008F0F01"/>
    <w:rsid w:val="009015E6"/>
    <w:rsid w:val="00903053"/>
    <w:rsid w:val="00907416"/>
    <w:rsid w:val="00907CB0"/>
    <w:rsid w:val="00930611"/>
    <w:rsid w:val="00941B8A"/>
    <w:rsid w:val="0095274C"/>
    <w:rsid w:val="00985CAD"/>
    <w:rsid w:val="009869D6"/>
    <w:rsid w:val="009A79A8"/>
    <w:rsid w:val="009D6188"/>
    <w:rsid w:val="009F3DA8"/>
    <w:rsid w:val="009F3EF6"/>
    <w:rsid w:val="00A0593D"/>
    <w:rsid w:val="00A07F21"/>
    <w:rsid w:val="00A141F7"/>
    <w:rsid w:val="00A31752"/>
    <w:rsid w:val="00A369ED"/>
    <w:rsid w:val="00A43059"/>
    <w:rsid w:val="00A5593D"/>
    <w:rsid w:val="00A66308"/>
    <w:rsid w:val="00A77632"/>
    <w:rsid w:val="00AA51C4"/>
    <w:rsid w:val="00AB1FE5"/>
    <w:rsid w:val="00AC2F41"/>
    <w:rsid w:val="00AC35FD"/>
    <w:rsid w:val="00AC7BF4"/>
    <w:rsid w:val="00AD0C48"/>
    <w:rsid w:val="00AD5F11"/>
    <w:rsid w:val="00AE5301"/>
    <w:rsid w:val="00AE5810"/>
    <w:rsid w:val="00AF0C8C"/>
    <w:rsid w:val="00AF7E65"/>
    <w:rsid w:val="00B16F2F"/>
    <w:rsid w:val="00B2212E"/>
    <w:rsid w:val="00B26F54"/>
    <w:rsid w:val="00B358EE"/>
    <w:rsid w:val="00B42E31"/>
    <w:rsid w:val="00B460AA"/>
    <w:rsid w:val="00B53703"/>
    <w:rsid w:val="00B62D07"/>
    <w:rsid w:val="00B63712"/>
    <w:rsid w:val="00B74433"/>
    <w:rsid w:val="00B75875"/>
    <w:rsid w:val="00B75FC8"/>
    <w:rsid w:val="00BA13B1"/>
    <w:rsid w:val="00BA2BFA"/>
    <w:rsid w:val="00BB1F4A"/>
    <w:rsid w:val="00BB2332"/>
    <w:rsid w:val="00BD2D9A"/>
    <w:rsid w:val="00BE62BA"/>
    <w:rsid w:val="00BE6E13"/>
    <w:rsid w:val="00C008B3"/>
    <w:rsid w:val="00C1543B"/>
    <w:rsid w:val="00C24D54"/>
    <w:rsid w:val="00C33D53"/>
    <w:rsid w:val="00C37747"/>
    <w:rsid w:val="00C46270"/>
    <w:rsid w:val="00C6601D"/>
    <w:rsid w:val="00C67E25"/>
    <w:rsid w:val="00CA0E17"/>
    <w:rsid w:val="00CA2C12"/>
    <w:rsid w:val="00CA776E"/>
    <w:rsid w:val="00CB4528"/>
    <w:rsid w:val="00CB7027"/>
    <w:rsid w:val="00CC4C09"/>
    <w:rsid w:val="00CD63CA"/>
    <w:rsid w:val="00CE0616"/>
    <w:rsid w:val="00CE1607"/>
    <w:rsid w:val="00CF16FC"/>
    <w:rsid w:val="00D04832"/>
    <w:rsid w:val="00D07133"/>
    <w:rsid w:val="00D113E9"/>
    <w:rsid w:val="00D16278"/>
    <w:rsid w:val="00D16A06"/>
    <w:rsid w:val="00D170D0"/>
    <w:rsid w:val="00D316FB"/>
    <w:rsid w:val="00D34E4E"/>
    <w:rsid w:val="00D413D7"/>
    <w:rsid w:val="00D46EBF"/>
    <w:rsid w:val="00D54580"/>
    <w:rsid w:val="00D55BA1"/>
    <w:rsid w:val="00D6151E"/>
    <w:rsid w:val="00D62A9F"/>
    <w:rsid w:val="00D67F77"/>
    <w:rsid w:val="00D7664F"/>
    <w:rsid w:val="00D83FBD"/>
    <w:rsid w:val="00D86795"/>
    <w:rsid w:val="00D92A42"/>
    <w:rsid w:val="00D941AD"/>
    <w:rsid w:val="00D94D12"/>
    <w:rsid w:val="00DA5A5F"/>
    <w:rsid w:val="00DB33D0"/>
    <w:rsid w:val="00DC48CF"/>
    <w:rsid w:val="00DE752D"/>
    <w:rsid w:val="00DF0E41"/>
    <w:rsid w:val="00DF2D63"/>
    <w:rsid w:val="00E046AE"/>
    <w:rsid w:val="00E06F3E"/>
    <w:rsid w:val="00E071FA"/>
    <w:rsid w:val="00E11F0A"/>
    <w:rsid w:val="00E127F5"/>
    <w:rsid w:val="00E41A2A"/>
    <w:rsid w:val="00E464BC"/>
    <w:rsid w:val="00E4793B"/>
    <w:rsid w:val="00E50DDD"/>
    <w:rsid w:val="00E51583"/>
    <w:rsid w:val="00E559AE"/>
    <w:rsid w:val="00E55E4C"/>
    <w:rsid w:val="00E57E05"/>
    <w:rsid w:val="00E6540A"/>
    <w:rsid w:val="00E864F9"/>
    <w:rsid w:val="00E9326E"/>
    <w:rsid w:val="00E940D1"/>
    <w:rsid w:val="00EB10E3"/>
    <w:rsid w:val="00EE1B67"/>
    <w:rsid w:val="00EE3D57"/>
    <w:rsid w:val="00F01058"/>
    <w:rsid w:val="00F026B6"/>
    <w:rsid w:val="00F15391"/>
    <w:rsid w:val="00F3264B"/>
    <w:rsid w:val="00F35869"/>
    <w:rsid w:val="00F507B3"/>
    <w:rsid w:val="00F62D6A"/>
    <w:rsid w:val="00F656AE"/>
    <w:rsid w:val="00F72CF4"/>
    <w:rsid w:val="00F87FF6"/>
    <w:rsid w:val="00FA072A"/>
    <w:rsid w:val="00FB1864"/>
    <w:rsid w:val="00FC0135"/>
    <w:rsid w:val="00FC075A"/>
    <w:rsid w:val="00FD0345"/>
    <w:rsid w:val="00FE3D24"/>
    <w:rsid w:val="00FE5567"/>
    <w:rsid w:val="00FF0800"/>
    <w:rsid w:val="00FF3E0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48F"/>
    <w:pPr>
      <w:spacing w:after="200"/>
    </w:pPr>
    <w:rPr>
      <w:lang w:eastAsia="en-US"/>
    </w:rPr>
  </w:style>
  <w:style w:type="paragraph" w:styleId="Heading1">
    <w:name w:val="heading 1"/>
    <w:basedOn w:val="Normal"/>
    <w:link w:val="Heading1Char"/>
    <w:uiPriority w:val="99"/>
    <w:qFormat/>
    <w:rsid w:val="00874667"/>
    <w:pPr>
      <w:spacing w:before="100" w:beforeAutospacing="1" w:after="100" w:afterAutospacing="1"/>
      <w:outlineLvl w:val="0"/>
    </w:pPr>
    <w:rPr>
      <w:rFonts w:ascii="Times New Roman" w:eastAsia="Times New Roman" w:hAnsi="Times New Roman"/>
      <w:b/>
      <w:bCs/>
      <w:kern w:val="36"/>
      <w:sz w:val="48"/>
      <w:szCs w:val="4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4667"/>
    <w:rPr>
      <w:rFonts w:ascii="Times New Roman" w:hAnsi="Times New Roman" w:cs="Times New Roman"/>
      <w:b/>
      <w:bCs/>
      <w:kern w:val="36"/>
      <w:sz w:val="48"/>
      <w:szCs w:val="48"/>
      <w:lang w:eastAsia="ru-RU"/>
    </w:rPr>
  </w:style>
  <w:style w:type="paragraph" w:styleId="ListBullet">
    <w:name w:val="List Bullet"/>
    <w:basedOn w:val="Normal"/>
    <w:uiPriority w:val="99"/>
    <w:rsid w:val="003A0C77"/>
    <w:pPr>
      <w:numPr>
        <w:numId w:val="2"/>
      </w:numPr>
      <w:contextualSpacing/>
    </w:pPr>
  </w:style>
  <w:style w:type="character" w:customStyle="1" w:styleId="apple-converted-space">
    <w:name w:val="apple-converted-space"/>
    <w:basedOn w:val="DefaultParagraphFont"/>
    <w:uiPriority w:val="99"/>
    <w:rsid w:val="007D1CF0"/>
    <w:rPr>
      <w:rFonts w:cs="Times New Roman"/>
    </w:rPr>
  </w:style>
  <w:style w:type="paragraph" w:customStyle="1" w:styleId="stihtitle">
    <w:name w:val="stihtitle"/>
    <w:basedOn w:val="Normal"/>
    <w:uiPriority w:val="99"/>
    <w:rsid w:val="00E9326E"/>
    <w:pPr>
      <w:spacing w:before="100" w:beforeAutospacing="1" w:after="100" w:afterAutospacing="1"/>
    </w:pPr>
    <w:rPr>
      <w:rFonts w:ascii="Times New Roman" w:eastAsia="Times New Roman" w:hAnsi="Times New Roman"/>
      <w:sz w:val="24"/>
      <w:szCs w:val="24"/>
      <w:lang w:val="en-GB"/>
    </w:rPr>
  </w:style>
  <w:style w:type="paragraph" w:styleId="BalloonText">
    <w:name w:val="Balloon Text"/>
    <w:basedOn w:val="Normal"/>
    <w:link w:val="BalloonTextChar"/>
    <w:uiPriority w:val="99"/>
    <w:semiHidden/>
    <w:rsid w:val="007A3C8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3C8A"/>
    <w:rPr>
      <w:rFonts w:ascii="Tahoma" w:hAnsi="Tahoma" w:cs="Tahoma"/>
      <w:sz w:val="16"/>
      <w:szCs w:val="16"/>
    </w:rPr>
  </w:style>
  <w:style w:type="paragraph" w:customStyle="1" w:styleId="Default">
    <w:name w:val="Default"/>
    <w:uiPriority w:val="99"/>
    <w:rsid w:val="005D4B51"/>
    <w:pPr>
      <w:autoSpaceDE w:val="0"/>
      <w:autoSpaceDN w:val="0"/>
      <w:adjustRightInd w:val="0"/>
    </w:pPr>
    <w:rPr>
      <w:rFonts w:ascii="Times New Roman" w:hAnsi="Times New Roman"/>
      <w:color w:val="000000"/>
      <w:sz w:val="24"/>
      <w:szCs w:val="24"/>
      <w:lang w:eastAsia="en-US"/>
    </w:rPr>
  </w:style>
  <w:style w:type="paragraph" w:customStyle="1" w:styleId="Pa7">
    <w:name w:val="Pa7"/>
    <w:basedOn w:val="Default"/>
    <w:next w:val="Default"/>
    <w:uiPriority w:val="99"/>
    <w:rsid w:val="005D4B51"/>
    <w:pPr>
      <w:spacing w:line="241" w:lineRule="atLeast"/>
    </w:pPr>
    <w:rPr>
      <w:color w:val="auto"/>
    </w:rPr>
  </w:style>
  <w:style w:type="paragraph" w:styleId="ListParagraph">
    <w:name w:val="List Paragraph"/>
    <w:basedOn w:val="Normal"/>
    <w:uiPriority w:val="99"/>
    <w:qFormat/>
    <w:rsid w:val="00E4793B"/>
    <w:pPr>
      <w:ind w:left="720"/>
      <w:contextualSpacing/>
    </w:pPr>
  </w:style>
  <w:style w:type="paragraph" w:styleId="Title">
    <w:name w:val="Title"/>
    <w:basedOn w:val="Normal"/>
    <w:link w:val="TitleChar"/>
    <w:uiPriority w:val="99"/>
    <w:qFormat/>
    <w:rsid w:val="00387B49"/>
    <w:pPr>
      <w:spacing w:before="100" w:beforeAutospacing="1" w:after="100" w:afterAutospacing="1"/>
    </w:pPr>
    <w:rPr>
      <w:rFonts w:ascii="Times New Roman" w:eastAsia="Times New Roman" w:hAnsi="Times New Roman"/>
      <w:sz w:val="24"/>
      <w:szCs w:val="24"/>
      <w:lang w:val="en-GB"/>
    </w:rPr>
  </w:style>
  <w:style w:type="character" w:customStyle="1" w:styleId="TitleChar">
    <w:name w:val="Title Char"/>
    <w:basedOn w:val="DefaultParagraphFont"/>
    <w:link w:val="Title"/>
    <w:uiPriority w:val="99"/>
    <w:locked/>
    <w:rsid w:val="00387B49"/>
    <w:rPr>
      <w:rFonts w:ascii="Times New Roma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divs>
    <w:div w:id="444077373">
      <w:marLeft w:val="0"/>
      <w:marRight w:val="0"/>
      <w:marTop w:val="0"/>
      <w:marBottom w:val="0"/>
      <w:divBdr>
        <w:top w:val="none" w:sz="0" w:space="0" w:color="auto"/>
        <w:left w:val="none" w:sz="0" w:space="0" w:color="auto"/>
        <w:bottom w:val="none" w:sz="0" w:space="0" w:color="auto"/>
        <w:right w:val="none" w:sz="0" w:space="0" w:color="auto"/>
      </w:divBdr>
    </w:div>
    <w:div w:id="444077374">
      <w:marLeft w:val="0"/>
      <w:marRight w:val="0"/>
      <w:marTop w:val="0"/>
      <w:marBottom w:val="0"/>
      <w:divBdr>
        <w:top w:val="none" w:sz="0" w:space="0" w:color="auto"/>
        <w:left w:val="none" w:sz="0" w:space="0" w:color="auto"/>
        <w:bottom w:val="none" w:sz="0" w:space="0" w:color="auto"/>
        <w:right w:val="none" w:sz="0" w:space="0" w:color="auto"/>
      </w:divBdr>
    </w:div>
    <w:div w:id="4440773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11</Pages>
  <Words>3123</Words>
  <Characters>17804</Characters>
  <Application>Microsoft Office Outlook</Application>
  <DocSecurity>0</DocSecurity>
  <Lines>0</Lines>
  <Paragraphs>0</Paragraphs>
  <ScaleCrop>false</ScaleCrop>
  <Company>Ya Blondinko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Памятник солдатам Первой мировой войны</dc:title>
  <dc:subject/>
  <dc:creator>Admin</dc:creator>
  <cp:keywords/>
  <dc:description/>
  <cp:lastModifiedBy>Windows User</cp:lastModifiedBy>
  <cp:revision>3</cp:revision>
  <dcterms:created xsi:type="dcterms:W3CDTF">2018-08-27T21:50:00Z</dcterms:created>
  <dcterms:modified xsi:type="dcterms:W3CDTF">2018-09-03T13:41:00Z</dcterms:modified>
</cp:coreProperties>
</file>